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 xml:space="preserve">
  <w:body>
    <w:p>
      <w:pPr>
        <w:pStyle w:val="BodyText"/>
        <w:spacing w:before="10"/>
        <w:rPr>
          <w:b w:val="0"/>
          <w:rFonts w:ascii="Times New Roman"/>
        </w:rPr>
      </w:pPr>
    </w:p>
    <w:p>
      <w:pPr>
        <w:pStyle w:val="BodyText"/>
        <w:ind w:left="4910"/>
        <w:ind w:right="4927"/>
        <w:ind w:firstLine="868"/>
        <w:spacing w:before="52"/>
      </w:pPr>
      <w:r>
        <w:rPr/>
        <w:t>ALUR TUUAN PEMBELAJARAN</w:t>
      </w:r>
      <w:r>
        <w:rPr>
          <w:spacing w:val="1"/>
        </w:rPr>
        <w:t xml:space="preserve"> </w:t>
      </w:r>
      <w:r>
        <w:rPr/>
        <w:t>PENDIDIKAN</w:t>
      </w:r>
      <w:r>
        <w:rPr>
          <w:spacing w:val="-5"/>
        </w:rPr>
        <w:t xml:space="preserve"> </w:t>
      </w:r>
      <w:r>
        <w:rPr/>
        <w:t>AGAMA</w:t>
      </w:r>
      <w:r>
        <w:rPr>
          <w:spacing w:val="-2"/>
        </w:rPr>
        <w:t xml:space="preserve"> </w:t>
      </w:r>
      <w:r>
        <w:rPr/>
        <w:t>ISLAM</w:t>
      </w:r>
      <w:r>
        <w:rPr>
          <w:spacing w:val="-4"/>
        </w:rPr>
        <w:t xml:space="preserve"> </w:t>
      </w:r>
      <w:r>
        <w:rPr/>
        <w:t>DAN</w:t>
      </w:r>
      <w:r>
        <w:rPr>
          <w:spacing w:val="-5"/>
        </w:rPr>
        <w:t xml:space="preserve"> </w:t>
      </w:r>
      <w:r>
        <w:rPr/>
        <w:t>BUDI</w:t>
      </w:r>
      <w:r>
        <w:rPr>
          <w:spacing w:val="-6"/>
        </w:rPr>
        <w:t xml:space="preserve"> </w:t>
      </w:r>
      <w:r>
        <w:rPr/>
        <w:t>PEKERTI</w:t>
      </w:r>
    </w:p>
    <w:p>
      <w:pPr>
        <w:spacing w:before="7" w:after="1" w:line="240" w:lineRule="auto"/>
        <w:rPr>
          <w:b/>
          <w:sz w:val="25"/>
        </w:r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jc w:val="left"/>
        <w:tblInd w:w="107" w:type="dxa"/>
        <w:tblLook w:val="1E0"/>
      </w:tblPr>
      <w:tblGrid>
        <w:gridCol w:w="2147"/>
        <w:gridCol w:w="632"/>
        <w:gridCol w:w="2768"/>
      </w:tblGrid>
      <w:tr>
        <w:trPr>
          <w:trHeight w:val="244" w:hRule="atLeast"/>
        </w:trPr>
        <w:tc>
          <w:tcPr>
            <w:tcW w:w="2147" w:type="dxa"/>
          </w:tcPr>
          <w:p>
            <w:pPr>
              <w:pStyle w:val="TableParagraph"/>
              <w:ind w:left="200"/>
              <w:spacing w:line="22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  <w:r>
              <w:rPr>
                <w:spacing w:val="-2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Penyusun</w:t>
            </w:r>
          </w:p>
        </w:tc>
        <w:tc>
          <w:tcPr>
            <w:tcW w:w="632" w:type="dxa"/>
          </w:tcPr>
          <w:p>
            <w:pPr>
              <w:pStyle w:val="TableParagraph"/>
              <w:jc w:val="right"/>
              <w:ind w:left="0"/>
              <w:ind w:right="105"/>
              <w:spacing w:line="225" w:lineRule="exact"/>
              <w:rPr>
                <w:b/>
                <w:sz w:val="22"/>
              </w:rPr>
            </w:pPr>
            <w:r>
              <w:rPr>
                <w:w w:val="100"/>
                <w:b/>
                <w:sz w:val="22"/>
              </w:rPr>
              <w:t>:</w:t>
            </w:r>
          </w:p>
        </w:tc>
        <w:tc>
          <w:tcPr>
            <w:tcW w:w="2768" w:type="dxa"/>
          </w:tcPr>
          <w:p>
            <w:pPr>
              <w:pStyle w:val="TableParagraph"/>
              <w:ind w:left="109"/>
              <w:spacing w:line="225" w:lineRule="exact"/>
              <w:rPr>
                <w:b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2147" w:type="dxa"/>
          </w:tcPr>
          <w:p>
            <w:pPr>
              <w:pStyle w:val="TableParagraph"/>
              <w:ind w:left="200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Sekolah</w:t>
            </w:r>
          </w:p>
        </w:tc>
        <w:tc>
          <w:tcPr>
            <w:tcW w:w="632" w:type="dxa"/>
          </w:tcPr>
          <w:p>
            <w:pPr>
              <w:pStyle w:val="TableParagraph"/>
              <w:jc w:val="right"/>
              <w:ind w:left="0"/>
              <w:ind w:right="105"/>
              <w:spacing w:line="249" w:lineRule="exact"/>
              <w:rPr>
                <w:b/>
                <w:sz w:val="22"/>
              </w:rPr>
            </w:pPr>
            <w:r>
              <w:rPr>
                <w:w w:val="100"/>
                <w:b/>
                <w:sz w:val="22"/>
              </w:rPr>
              <w:t>:</w:t>
            </w:r>
          </w:p>
        </w:tc>
        <w:tc>
          <w:tcPr>
            <w:tcW w:w="2768" w:type="dxa"/>
          </w:tcPr>
          <w:p>
            <w:pPr>
              <w:pStyle w:val="TableParagraph"/>
              <w:ind w:left="109"/>
              <w:spacing w:line="249" w:lineRule="exact"/>
              <w:rPr>
                <w:b/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2147" w:type="dxa"/>
          </w:tcPr>
          <w:p>
            <w:pPr>
              <w:pStyle w:val="TableParagraph"/>
              <w:ind w:left="200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Fase</w:t>
            </w:r>
          </w:p>
        </w:tc>
        <w:tc>
          <w:tcPr>
            <w:tcW w:w="632" w:type="dxa"/>
          </w:tcPr>
          <w:p>
            <w:pPr>
              <w:pStyle w:val="TableParagraph"/>
              <w:jc w:val="right"/>
              <w:ind w:left="0"/>
              <w:ind w:right="105"/>
              <w:spacing w:line="249" w:lineRule="exact"/>
              <w:rPr>
                <w:b/>
                <w:sz w:val="22"/>
              </w:rPr>
            </w:pPr>
            <w:r>
              <w:rPr>
                <w:w w:val="100"/>
                <w:b/>
                <w:sz w:val="22"/>
              </w:rPr>
              <w:t>:</w:t>
            </w:r>
          </w:p>
        </w:tc>
        <w:tc>
          <w:tcPr>
            <w:tcW w:w="2768" w:type="dxa"/>
          </w:tcPr>
          <w:p>
            <w:pPr>
              <w:pStyle w:val="TableParagraph"/>
              <w:ind w:left="109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  <w:r>
              <w:rPr>
                <w:spacing w:val="-1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(Kelas</w:t>
            </w:r>
            <w:r>
              <w:rPr>
                <w:spacing w:val="-4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III</w:t>
            </w:r>
            <w:r>
              <w:rPr>
                <w:spacing w:val="-4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dan</w:t>
            </w:r>
            <w:r>
              <w:rPr>
                <w:spacing w:val="-1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IV)</w:t>
            </w:r>
          </w:p>
        </w:tc>
      </w:tr>
      <w:tr>
        <w:trPr>
          <w:trHeight w:val="245" w:hRule="atLeast"/>
        </w:trPr>
        <w:tc>
          <w:tcPr>
            <w:tcW w:w="2147" w:type="dxa"/>
          </w:tcPr>
          <w:p>
            <w:pPr>
              <w:pStyle w:val="TableParagraph"/>
              <w:ind w:left="200"/>
              <w:spacing w:line="22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Tahun</w:t>
            </w:r>
            <w:r>
              <w:rPr>
                <w:spacing w:val="-2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Ajaran</w:t>
            </w:r>
          </w:p>
        </w:tc>
        <w:tc>
          <w:tcPr>
            <w:tcW w:w="632" w:type="dxa"/>
          </w:tcPr>
          <w:p>
            <w:pPr>
              <w:pStyle w:val="TableParagraph"/>
              <w:jc w:val="right"/>
              <w:ind w:left="0"/>
              <w:ind w:right="105"/>
              <w:spacing w:line="225" w:lineRule="exact"/>
              <w:rPr>
                <w:b/>
                <w:sz w:val="22"/>
              </w:rPr>
            </w:pPr>
            <w:r>
              <w:rPr>
                <w:w w:val="100"/>
                <w:b/>
                <w:sz w:val="22"/>
              </w:rPr>
              <w:t>:</w:t>
            </w:r>
          </w:p>
        </w:tc>
        <w:tc>
          <w:tcPr>
            <w:tcW w:w="2768" w:type="dxa"/>
          </w:tcPr>
          <w:p>
            <w:pPr>
              <w:pStyle w:val="TableParagraph"/>
              <w:ind w:left="109"/>
              <w:spacing w:line="22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2023/2024</w:t>
            </w:r>
          </w:p>
        </w:tc>
      </w:tr>
    </w:tbl>
    <w:p>
      <w:pPr>
        <w:spacing w:before="0" w:after="0" w:line="240" w:lineRule="auto"/>
        <w:rPr>
          <w:b/>
          <w:sz w:val="23"/>
        </w:r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Borders>
          <w:top w:val="double" w:sz="1" w:color="000000" w:space="0"/>
          <w:bottom w:val="double" w:sz="1" w:color="000000" w:space="0"/>
          <w:left w:val="double" w:sz="1" w:color="000000" w:space="0"/>
          <w:right w:val="double" w:sz="1" w:color="000000" w:space="0"/>
          <w:insideH w:val="double" w:sz="1" w:color="000000" w:space="0"/>
          <w:insideV w:val="double" w:sz="1" w:color="000000" w:space="0"/>
        </w:tblBorders>
        <w:jc w:val="left"/>
        <w:tblInd w:w="200" w:type="dxa"/>
        <w:tblLook w:val="1E0"/>
      </w:tblPr>
      <w:tblGrid>
        <w:gridCol w:w="1705"/>
        <w:gridCol w:w="4490"/>
        <w:gridCol w:w="4116"/>
        <w:gridCol w:w="3972"/>
      </w:tblGrid>
      <w:tr>
        <w:trPr>
          <w:trHeight w:val="536" w:hRule="atLeast"/>
        </w:trPr>
        <w:tc>
          <w:tcPr>
            <w:tcBorders>
              <w:right w:val="single" w:sz="4" w:color="000000" w:space="0"/>
            </w:tcBorders>
            <w:shd w:fill="ACB8C9" w:color="auto" w:val="clear"/>
            <w:tcW w:w="1705" w:type="dxa"/>
          </w:tcPr>
          <w:p>
            <w:pPr>
              <w:pStyle w:val="TableParagraph"/>
              <w:ind w:left="498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Elemen</w:t>
            </w:r>
          </w:p>
        </w:tc>
        <w:tc>
          <w:tcPr>
            <w:tcBorders>
              <w:left w:val="single" w:sz="4" w:color="000000" w:space="0"/>
              <w:right w:val="single" w:sz="6" w:color="000000" w:space="0"/>
            </w:tcBorders>
            <w:shd w:fill="ACB8C9" w:color="auto" w:val="clear"/>
            <w:tcW w:w="4490" w:type="dxa"/>
          </w:tcPr>
          <w:p>
            <w:pPr>
              <w:pStyle w:val="TableParagraph"/>
              <w:ind w:left="1218"/>
              <w:spacing w:before="135"/>
              <w:rPr>
                <w:b/>
                <w:sz w:val="22"/>
              </w:rPr>
            </w:pPr>
            <w:r>
              <w:rPr>
                <w:b/>
                <w:sz w:val="22"/>
              </w:rPr>
              <w:t>Capaian</w:t>
            </w:r>
            <w:r>
              <w:rPr>
                <w:spacing w:val="-3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Pembelajaran</w:t>
            </w:r>
          </w:p>
        </w:tc>
        <w:tc>
          <w:tcPr>
            <w:tcBorders>
              <w:left w:val="single" w:sz="6" w:color="000000" w:space="0"/>
              <w:right w:val="single" w:sz="4" w:color="000000" w:space="0"/>
            </w:tcBorders>
            <w:shd w:fill="ACB8C9" w:color="auto" w:val="clear"/>
            <w:tcW w:w="4116" w:type="dxa"/>
          </w:tcPr>
          <w:p>
            <w:pPr>
              <w:pStyle w:val="TableParagraph"/>
              <w:ind w:left="1081"/>
              <w:spacing w:before="135"/>
              <w:rPr>
                <w:b/>
                <w:sz w:val="22"/>
              </w:rPr>
            </w:pPr>
            <w:r>
              <w:rPr>
                <w:b/>
                <w:sz w:val="22"/>
              </w:rPr>
              <w:t>Tujuan</w:t>
            </w:r>
            <w:r>
              <w:rPr>
                <w:spacing w:val="-4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Pembelajaran</w:t>
            </w:r>
          </w:p>
        </w:tc>
        <w:tc>
          <w:tcPr>
            <w:tcBorders>
              <w:left w:val="single" w:sz="4" w:color="000000" w:space="0"/>
            </w:tcBorders>
            <w:shd w:fill="ACB8C9" w:color="auto" w:val="clear"/>
            <w:tcW w:w="3972" w:type="dxa"/>
          </w:tcPr>
          <w:p>
            <w:pPr>
              <w:pStyle w:val="TableParagraph"/>
              <w:ind w:left="789"/>
              <w:spacing w:before="135"/>
              <w:rPr>
                <w:b/>
                <w:sz w:val="22"/>
              </w:rPr>
            </w:pPr>
            <w:r>
              <w:rPr>
                <w:b/>
                <w:sz w:val="22"/>
              </w:rPr>
              <w:t>Alur</w:t>
            </w:r>
            <w:r>
              <w:rPr>
                <w:spacing w:val="-4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Tujuan</w:t>
            </w:r>
            <w:r>
              <w:rPr>
                <w:spacing w:val="1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Pembelajaran</w:t>
            </w:r>
          </w:p>
        </w:tc>
      </w:tr>
      <w:tr>
        <w:trPr>
          <w:trHeight w:val="1881" w:hRule="atLeast"/>
        </w:trPr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tcW w:w="1705" w:type="dxa"/>
          </w:tcPr>
          <w:p>
            <w:pPr>
              <w:pStyle w:val="TableParagraph"/>
              <w:ind w:left="110"/>
              <w:spacing w:before="1"/>
              <w:rPr>
                <w:sz w:val="22"/>
              </w:rPr>
            </w:pPr>
            <w:r>
              <w:rPr>
                <w:i/>
                <w:sz w:val="22"/>
              </w:rPr>
              <w:t>Al-Qur’an</w:t>
            </w:r>
            <w:r>
              <w:rPr>
                <w:sz w:val="22"/>
              </w:rPr>
              <w:t>-Hadis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6" w:color="000000" w:space="0"/>
            </w:tcBorders>
            <w:tcW w:w="4490" w:type="dxa"/>
          </w:tcPr>
          <w:p>
            <w:pPr>
              <w:pStyle w:val="TableParagraph"/>
              <w:ind w:left="104"/>
              <w:ind w:right="239"/>
              <w:spacing w:before="1"/>
              <w:rPr>
                <w:sz w:val="22"/>
              </w:rPr>
            </w:pPr>
            <w:r>
              <w:rPr>
                <w:sz w:val="22"/>
              </w:rPr>
              <w:t>Peserta didik mampu membaca surah-surah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pendek atau ayat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Al-Qur’an dan menjelaskan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pesan pokoknya dengan baik. Peserta didik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mengenal hadis tentang kewajiban salat dan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menjaga hubungan baik dengan sesama serta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mampu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menerapkan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dalam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kehidupan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sehari-</w:t>
            </w:r>
          </w:p>
          <w:p>
            <w:pPr>
              <w:pStyle w:val="TableParagraph"/>
              <w:ind w:left="104"/>
              <w:spacing w:before="2" w:line="247" w:lineRule="exact"/>
              <w:rPr>
                <w:sz w:val="22"/>
              </w:rPr>
            </w:pPr>
            <w:r>
              <w:rPr>
                <w:sz w:val="22"/>
              </w:rPr>
              <w:t>hari.</w:t>
            </w:r>
          </w:p>
        </w:tc>
        <w:tc>
          <w:tcPr>
            <w:tcBorders>
              <w:bottom w:val="single" w:sz="4" w:color="000000" w:space="0"/>
              <w:left w:val="single" w:sz="6" w:color="000000" w:space="0"/>
              <w:right w:val="single" w:sz="4" w:color="000000" w:space="0"/>
            </w:tcBorders>
            <w:tcW w:w="4116" w:type="dxa"/>
          </w:tcPr>
          <w:p>
            <w:pPr>
              <w:pStyle w:val="TableParagraph"/>
              <w:numPr>
                <w:ilvl w:val="0"/>
                <w:numId w:val="1"/>
              </w:numPr>
              <w:jc w:val="left"/>
              <w:ind w:left="826"/>
              <w:ind w:right="0"/>
              <w:ind w:hanging="414"/>
              <w:spacing w:before="0" w:after="0" w:line="280" w:lineRule="exact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Q.S.al-‘Alaq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/96: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1-5;</w:t>
            </w:r>
          </w:p>
          <w:p>
            <w:pPr>
              <w:pStyle w:val="TableParagraph"/>
              <w:ind w:left="826"/>
              <w:ind w:right="912"/>
              <w:rPr>
                <w:sz w:val="22"/>
              </w:rPr>
            </w:pPr>
            <w:r>
              <w:rPr>
                <w:sz w:val="22"/>
              </w:rPr>
              <w:t>Q.S An- Nisa/4:36; Q.S. At-</w:t>
            </w:r>
            <w:r>
              <w:rPr>
                <w:spacing w:val="-48"/>
                <w:sz w:val="22"/>
              </w:rPr>
              <w:t xml:space="preserve"> </w:t>
            </w:r>
            <w:r>
              <w:rPr>
                <w:sz w:val="22"/>
              </w:rPr>
              <w:t>Tin/95:1-8</w:t>
            </w:r>
          </w:p>
          <w:p>
            <w:pPr>
              <w:pStyle w:val="TableParagraph"/>
              <w:numPr>
                <w:ilvl w:val="0"/>
                <w:numId w:val="2"/>
              </w:numPr>
              <w:jc w:val="left"/>
              <w:ind w:left="826"/>
              <w:ind w:right="515"/>
              <w:ind w:hanging="413"/>
              <w:spacing w:before="0" w:after="0" w:line="242" w:lineRule="auto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 hadis tentang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kewajiban salat dan mejaga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hubungan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baik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dengan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sesama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tcW w:w="3972" w:type="dxa"/>
          </w:tcPr>
          <w:p>
            <w:pPr>
              <w:pStyle w:val="TableParagraph"/>
              <w:numPr>
                <w:ilvl w:val="0"/>
                <w:numId w:val="3"/>
              </w:numPr>
              <w:jc w:val="left"/>
              <w:ind w:left="1183"/>
              <w:ind w:right="245"/>
              <w:ind w:hanging="361"/>
              <w:spacing w:before="1" w:after="0" w:line="240" w:lineRule="auto"/>
              <w:tabs>
                <w:tab w:val="left" w:leader="none" w:pos="1184"/>
              </w:tabs>
              <w:rPr>
                <w:sz w:val="22"/>
              </w:rPr>
            </w:pPr>
            <w:r>
              <w:rPr>
                <w:sz w:val="22"/>
              </w:rPr>
              <w:t>Memahami Q.S.al-‘Alaq /96: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1-5; Q.S An- Nisa/4:36; Q.S.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At-Tin/95:1-8</w:t>
            </w:r>
          </w:p>
          <w:p>
            <w:pPr>
              <w:pStyle w:val="TableParagraph"/>
              <w:numPr>
                <w:ilvl w:val="0"/>
                <w:numId w:val="3"/>
              </w:numPr>
              <w:jc w:val="both"/>
              <w:ind w:left="1183"/>
              <w:ind w:right="99"/>
              <w:ind w:hanging="361"/>
              <w:spacing w:before="1" w:after="0" w:line="240" w:lineRule="auto"/>
              <w:tabs>
                <w:tab w:val="left" w:leader="none" w:pos="1184"/>
              </w:tabs>
              <w:rPr>
                <w:sz w:val="22"/>
              </w:rPr>
            </w:pPr>
            <w:r>
              <w:rPr>
                <w:sz w:val="22"/>
              </w:rPr>
              <w:t>Memahami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hadis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tentang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kewajiban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salat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mejaga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hubungan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baik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dengan</w:t>
            </w:r>
          </w:p>
          <w:p>
            <w:pPr>
              <w:pStyle w:val="TableParagraph"/>
              <w:spacing w:before="1" w:line="247" w:lineRule="exact"/>
              <w:rPr>
                <w:sz w:val="22"/>
              </w:rPr>
            </w:pPr>
            <w:r>
              <w:rPr>
                <w:sz w:val="22"/>
              </w:rPr>
              <w:t>sesama</w:t>
            </w:r>
          </w:p>
        </w:tc>
      </w:tr>
      <w:tr>
        <w:trPr>
          <w:trHeight w:val="2414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tcW w:w="1705" w:type="dxa"/>
          </w:tcPr>
          <w:p>
            <w:pPr>
              <w:pStyle w:val="TableParagraph"/>
              <w:ind w:left="110"/>
              <w:spacing w:before="1"/>
              <w:rPr>
                <w:sz w:val="22"/>
              </w:rPr>
            </w:pPr>
            <w:r>
              <w:rPr>
                <w:sz w:val="22"/>
              </w:rPr>
              <w:t>Akidah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6" w:color="000000" w:space="0"/>
            </w:tcBorders>
            <w:tcW w:w="4490" w:type="dxa"/>
          </w:tcPr>
          <w:p>
            <w:pPr>
              <w:pStyle w:val="TableParagraph"/>
              <w:ind w:left="104"/>
              <w:ind w:right="272"/>
              <w:spacing w:before="1"/>
              <w:rPr>
                <w:sz w:val="22"/>
              </w:rPr>
            </w:pPr>
            <w:r>
              <w:rPr>
                <w:sz w:val="22"/>
              </w:rPr>
              <w:t>Peserta didik memahami sifat-sifat bagi Allah,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beberapa asmaulhusna, mengenal kitab-kitab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Allah, para nabi dan rasul Allah yang wajib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diimani.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6" w:color="000000" w:space="0"/>
              <w:right w:val="single" w:sz="4" w:color="000000" w:space="0"/>
            </w:tcBorders>
            <w:tcW w:w="4116" w:type="dxa"/>
          </w:tcPr>
          <w:p>
            <w:pPr>
              <w:pStyle w:val="TableParagraph"/>
              <w:numPr>
                <w:ilvl w:val="0"/>
                <w:numId w:val="4"/>
              </w:numPr>
              <w:jc w:val="left"/>
              <w:ind w:left="826"/>
              <w:ind w:right="406"/>
              <w:ind w:hanging="413"/>
              <w:spacing w:before="0" w:after="0" w:line="240" w:lineRule="auto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 sifat wajib, mustahil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Jaiz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bagi Allah</w:t>
            </w:r>
          </w:p>
          <w:p>
            <w:pPr>
              <w:pStyle w:val="TableParagraph"/>
              <w:numPr>
                <w:ilvl w:val="0"/>
                <w:numId w:val="4"/>
              </w:numPr>
              <w:jc w:val="left"/>
              <w:ind w:left="826"/>
              <w:ind w:right="216"/>
              <w:ind w:hanging="413"/>
              <w:spacing w:before="0" w:after="0" w:line="242" w:lineRule="auto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 asmaulhusna, al-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Wahhab, al-Malik, al-Aziz, al-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Quddus,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as-Salam,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al-Mukmin</w:t>
            </w:r>
          </w:p>
          <w:p>
            <w:pPr>
              <w:pStyle w:val="TableParagraph"/>
              <w:numPr>
                <w:ilvl w:val="0"/>
                <w:numId w:val="4"/>
              </w:numPr>
              <w:jc w:val="left"/>
              <w:ind w:left="826"/>
              <w:ind w:right="484"/>
              <w:ind w:hanging="413"/>
              <w:spacing w:before="0" w:after="0" w:line="240" w:lineRule="auto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 iman kepada kitab-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kitab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Allah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rasul-Nya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tcW w:w="3972" w:type="dxa"/>
          </w:tcPr>
          <w:p>
            <w:pPr>
              <w:pStyle w:val="TableParagraph"/>
              <w:numPr>
                <w:ilvl w:val="0"/>
                <w:numId w:val="5"/>
              </w:numPr>
              <w:jc w:val="left"/>
              <w:ind w:left="1183"/>
              <w:ind w:right="330"/>
              <w:ind w:hanging="361"/>
              <w:spacing w:before="1" w:after="0" w:line="240" w:lineRule="auto"/>
              <w:tabs>
                <w:tab w:val="left" w:leader="none" w:pos="1184"/>
              </w:tabs>
              <w:rPr>
                <w:sz w:val="22"/>
              </w:rPr>
            </w:pPr>
            <w:r>
              <w:rPr>
                <w:sz w:val="22"/>
              </w:rPr>
              <w:t>Memahami sifat wajib,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mustahil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Jaiz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bagi Allah</w:t>
            </w:r>
          </w:p>
          <w:p>
            <w:pPr>
              <w:pStyle w:val="TableParagraph"/>
              <w:numPr>
                <w:ilvl w:val="0"/>
                <w:numId w:val="5"/>
              </w:numPr>
              <w:jc w:val="left"/>
              <w:ind w:left="1183"/>
              <w:ind w:right="188"/>
              <w:ind w:hanging="361"/>
              <w:spacing w:before="1" w:after="0" w:line="240" w:lineRule="auto"/>
              <w:tabs>
                <w:tab w:val="left" w:leader="none" w:pos="1184"/>
              </w:tabs>
              <w:rPr>
                <w:sz w:val="22"/>
              </w:rPr>
            </w:pPr>
            <w:r>
              <w:rPr>
                <w:sz w:val="22"/>
              </w:rPr>
              <w:t>Memahami asmaulhusna, al-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Wahhab, al-Malik, al-Aziz, al-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Quddus, as-Salam, dan al-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Mukmin</w:t>
            </w:r>
          </w:p>
          <w:p>
            <w:pPr>
              <w:pStyle w:val="TableParagraph"/>
              <w:numPr>
                <w:ilvl w:val="0"/>
                <w:numId w:val="5"/>
              </w:numPr>
              <w:jc w:val="left"/>
              <w:ind w:left="1183"/>
              <w:ind w:right="99"/>
              <w:ind w:hanging="361"/>
              <w:spacing w:before="3" w:after="0" w:line="237" w:lineRule="auto"/>
              <w:tabs>
                <w:tab w:val="left" w:leader="none" w:pos="1184"/>
                <w:tab w:val="left" w:leader="none" w:pos="2483"/>
                <w:tab w:val="left" w:leader="none" w:pos="3207"/>
              </w:tabs>
              <w:rPr>
                <w:sz w:val="22"/>
              </w:rPr>
            </w:pPr>
            <w:r>
              <w:rPr>
                <w:sz w:val="22"/>
              </w:rPr>
              <w:t>Memahami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iman</w:t>
            </w:r>
            <w:r>
              <w:rPr>
                <w:sz w:val="22"/>
              </w:rPr>
              <w:tab/>
            </w:r>
            <w:r>
              <w:rPr>
                <w:spacing w:val="-1"/>
                <w:sz w:val="22"/>
              </w:rPr>
              <w:t>kepada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kitab-kitab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Allah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rasul-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Nya</w:t>
            </w:r>
          </w:p>
        </w:tc>
      </w:tr>
      <w:tr>
        <w:trPr>
          <w:trHeight w:val="1881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tcW w:w="1705" w:type="dxa"/>
          </w:tcPr>
          <w:p>
            <w:pPr>
              <w:pStyle w:val="TableParagraph"/>
              <w:ind w:left="110"/>
              <w:spacing w:before="1"/>
              <w:rPr>
                <w:sz w:val="22"/>
              </w:rPr>
            </w:pPr>
            <w:r>
              <w:rPr>
                <w:sz w:val="22"/>
              </w:rPr>
              <w:t>Akhlak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6" w:color="000000" w:space="0"/>
            </w:tcBorders>
            <w:tcW w:w="4490" w:type="dxa"/>
          </w:tcPr>
          <w:p>
            <w:pPr>
              <w:pStyle w:val="TableParagraph"/>
              <w:ind w:left="104"/>
              <w:ind w:right="108"/>
              <w:spacing w:before="1"/>
              <w:rPr>
                <w:sz w:val="22"/>
              </w:rPr>
            </w:pPr>
            <w:r>
              <w:rPr>
                <w:sz w:val="22"/>
              </w:rPr>
              <w:t>Peserta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didik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menghormati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berbakti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kepada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orang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tua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guru,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menyampaikan ungkapan-ungkapan positif(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kaliamah tayyibah) dalam keseharian. Peserta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didik memahami arti kerengaman sebagai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sebuah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ketentuan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dari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Allah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SWT.(sunnatullah).</w:t>
            </w:r>
          </w:p>
          <w:p>
            <w:pPr>
              <w:pStyle w:val="TableParagraph"/>
              <w:ind w:left="104"/>
              <w:spacing w:before="2" w:line="247" w:lineRule="exact"/>
              <w:rPr>
                <w:sz w:val="22"/>
              </w:rPr>
            </w:pPr>
            <w:r>
              <w:rPr>
                <w:sz w:val="22"/>
              </w:rPr>
              <w:t>Persrta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didik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mengenal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norma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yang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ada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6" w:color="000000" w:space="0"/>
              <w:right w:val="single" w:sz="4" w:color="000000" w:space="0"/>
            </w:tcBorders>
            <w:tcW w:w="4116" w:type="dxa"/>
          </w:tcPr>
          <w:p>
            <w:pPr>
              <w:pStyle w:val="TableParagraph"/>
              <w:numPr>
                <w:ilvl w:val="0"/>
                <w:numId w:val="6"/>
              </w:numPr>
              <w:jc w:val="left"/>
              <w:ind w:left="826"/>
              <w:ind w:right="148"/>
              <w:ind w:hanging="360"/>
              <w:spacing w:before="4" w:after="0" w:line="240" w:lineRule="auto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 sikap menghormati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berbakti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kepada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orang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tua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guru</w:t>
            </w:r>
          </w:p>
          <w:p>
            <w:pPr>
              <w:pStyle w:val="TableParagraph"/>
              <w:numPr>
                <w:ilvl w:val="0"/>
                <w:numId w:val="6"/>
              </w:numPr>
              <w:jc w:val="left"/>
              <w:ind w:left="826"/>
              <w:ind w:right="669"/>
              <w:ind w:hanging="360"/>
              <w:spacing w:before="0" w:after="0" w:line="240" w:lineRule="auto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kalimat tayyidah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keseharian.</w:t>
            </w:r>
          </w:p>
          <w:p>
            <w:pPr>
              <w:pStyle w:val="TableParagraph"/>
              <w:numPr>
                <w:ilvl w:val="0"/>
                <w:numId w:val="6"/>
              </w:numPr>
              <w:jc w:val="left"/>
              <w:ind w:left="826"/>
              <w:ind w:right="0"/>
              <w:ind w:hanging="361"/>
              <w:spacing w:before="0" w:after="0" w:line="279" w:lineRule="exact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sebagai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sunnatullah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tcW w:w="3972" w:type="dxa"/>
          </w:tcPr>
          <w:p>
            <w:pPr>
              <w:pStyle w:val="TableParagraph"/>
              <w:numPr>
                <w:ilvl w:val="0"/>
                <w:numId w:val="7"/>
              </w:numPr>
              <w:jc w:val="left"/>
              <w:ind w:left="1183"/>
              <w:ind w:right="370"/>
              <w:ind w:hanging="361"/>
              <w:spacing w:before="1" w:after="0" w:line="240" w:lineRule="auto"/>
              <w:tabs>
                <w:tab w:val="left" w:leader="none" w:pos="1184"/>
              </w:tabs>
              <w:rPr>
                <w:sz w:val="22"/>
              </w:rPr>
            </w:pPr>
            <w:r>
              <w:rPr>
                <w:sz w:val="22"/>
              </w:rPr>
              <w:t>Memahami sikap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menghormati dan berbakti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kepada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orang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tua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guru</w:t>
            </w:r>
          </w:p>
          <w:p>
            <w:pPr>
              <w:pStyle w:val="TableParagraph"/>
              <w:numPr>
                <w:ilvl w:val="0"/>
                <w:numId w:val="7"/>
              </w:numPr>
              <w:jc w:val="left"/>
              <w:ind w:left="1183"/>
              <w:ind w:right="169"/>
              <w:ind w:hanging="361"/>
              <w:spacing w:before="1" w:after="0" w:line="240" w:lineRule="auto"/>
              <w:tabs>
                <w:tab w:val="left" w:leader="none" w:pos="1184"/>
              </w:tabs>
              <w:rPr>
                <w:sz w:val="22"/>
              </w:rPr>
            </w:pPr>
            <w:r>
              <w:rPr>
                <w:sz w:val="22"/>
              </w:rPr>
              <w:t>Memahami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kalimat tayyidah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keseharian.</w:t>
            </w:r>
          </w:p>
          <w:p>
            <w:pPr>
              <w:pStyle w:val="TableParagraph"/>
              <w:numPr>
                <w:ilvl w:val="0"/>
                <w:numId w:val="7"/>
              </w:numPr>
              <w:jc w:val="left"/>
              <w:ind w:left="1183"/>
              <w:ind w:right="731"/>
              <w:ind w:hanging="361"/>
              <w:spacing w:before="0" w:after="0" w:line="270" w:lineRule="atLeast"/>
              <w:tabs>
                <w:tab w:val="left" w:leader="none" w:pos="1184"/>
              </w:tabs>
              <w:rPr>
                <w:sz w:val="22"/>
              </w:rPr>
            </w:pPr>
            <w:r>
              <w:rPr>
                <w:sz w:val="22"/>
              </w:rPr>
              <w:t>Memahami sebagai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sunnatullah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ajaran</w:t>
            </w:r>
          </w:p>
        </w:tc>
      </w:tr>
    </w:tbl>
    <w:p>
      <w:pPr>
        <w:jc w:val="left"/>
        <w:spacing w:after="0" w:line="270" w:lineRule="atLeast"/>
        <w:sectPr>
          <w:pgSz w:w="16840" w:h="11910" w:orient="landscape"/>
          <w:pgMar w:left="1140" w:right="1120" w:top="1100" w:bottom="280"/>
          <w:type w:val="continuous"/>
        </w:sectPr>
        <w:rPr>
          <w:sz w:val="22"/>
        </w:rPr>
      </w:pPr>
    </w:p>
    <w:p>
      <w:pPr>
        <w:spacing w:before="6" w:after="1" w:line="240" w:lineRule="auto"/>
        <w:rPr>
          <w:b/>
          <w:sz w:val="27"/>
        </w:r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left"/>
        <w:tblInd w:w="190" w:type="dxa"/>
        <w:tblLook w:val="1E0"/>
      </w:tblPr>
      <w:tblGrid>
        <w:gridCol w:w="1705"/>
        <w:gridCol w:w="4490"/>
        <w:gridCol w:w="4116"/>
        <w:gridCol w:w="3972"/>
      </w:tblGrid>
      <w:tr>
        <w:trPr>
          <w:trHeight w:val="2443" w:hRule="atLeast"/>
        </w:trPr>
        <w:tc>
          <w:tcPr>
            <w:tcW w:w="17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Borders>
              <w:right w:val="single" w:sz="6" w:color="000000" w:space="0"/>
            </w:tcBorders>
            <w:tcW w:w="4490" w:type="dxa"/>
          </w:tcPr>
          <w:p>
            <w:pPr>
              <w:pStyle w:val="TableParagraph"/>
              <w:ind w:left="104"/>
              <w:ind w:right="314"/>
              <w:spacing w:before="1"/>
              <w:rPr>
                <w:sz w:val="22"/>
              </w:rPr>
            </w:pPr>
            <w:r>
              <w:rPr>
                <w:sz w:val="22"/>
              </w:rPr>
              <w:t>lingkungan sekitarnya dan lingkungan yang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luas, percaya diri mengungkapkan pendapat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pribadi, memahami pentingnya musyawarah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untuk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mencapai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kesepakatan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pentingnya</w:t>
            </w:r>
            <w:r>
              <w:rPr>
                <w:spacing w:val="-46"/>
                <w:sz w:val="22"/>
              </w:rPr>
              <w:t xml:space="preserve"> </w:t>
            </w:r>
            <w:r>
              <w:rPr>
                <w:sz w:val="22"/>
              </w:rPr>
              <w:t>persatuan.</w:t>
            </w:r>
          </w:p>
        </w:tc>
        <w:tc>
          <w:tcPr>
            <w:tcBorders>
              <w:left w:val="single" w:sz="6" w:color="000000" w:space="0"/>
            </w:tcBorders>
            <w:tcW w:w="4116" w:type="dxa"/>
          </w:tcPr>
          <w:p>
            <w:pPr>
              <w:pStyle w:val="TableParagraph"/>
              <w:jc w:val="both"/>
              <w:ind w:left="826"/>
              <w:ind w:right="363"/>
              <w:spacing w:before="1"/>
              <w:rPr>
                <w:sz w:val="22"/>
              </w:rPr>
            </w:pPr>
            <w:r>
              <w:rPr>
                <w:sz w:val="22"/>
              </w:rPr>
              <w:t>dan ajaran kebaikan dari agama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Islam dan agama sehingga dapat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menunjukkan sikap menhormati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orang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lain.</w:t>
            </w:r>
          </w:p>
          <w:p>
            <w:pPr>
              <w:pStyle w:val="TableParagraph"/>
              <w:numPr>
                <w:ilvl w:val="0"/>
                <w:numId w:val="8"/>
              </w:numPr>
              <w:jc w:val="left"/>
              <w:ind w:left="826"/>
              <w:ind w:right="541"/>
              <w:ind w:hanging="360"/>
              <w:spacing w:before="0" w:after="0" w:line="240" w:lineRule="auto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 norma yang ada di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lingkungan sekitarnya dan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lingkunga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yang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lebih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luas.</w:t>
            </w:r>
          </w:p>
          <w:p>
            <w:pPr>
              <w:pStyle w:val="TableParagraph"/>
              <w:numPr>
                <w:ilvl w:val="0"/>
                <w:numId w:val="8"/>
              </w:numPr>
              <w:jc w:val="left"/>
              <w:ind w:left="826"/>
              <w:ind w:right="1192"/>
              <w:ind w:hanging="360"/>
              <w:spacing w:before="0" w:after="0" w:line="274" w:lineRule="exact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 pentingnya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musyawarah.</w:t>
            </w:r>
          </w:p>
        </w:tc>
        <w:tc>
          <w:tcPr>
            <w:tcW w:w="3972" w:type="dxa"/>
          </w:tcPr>
          <w:p>
            <w:pPr>
              <w:pStyle w:val="TableParagraph"/>
              <w:ind w:right="372"/>
              <w:spacing w:before="1"/>
              <w:rPr>
                <w:sz w:val="22"/>
              </w:rPr>
            </w:pPr>
            <w:r>
              <w:rPr>
                <w:sz w:val="22"/>
              </w:rPr>
              <w:t>kebaikan dari agama Islam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dan agama sehingga dapat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menunjukkan sikap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menhormati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orang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lain.</w:t>
            </w:r>
          </w:p>
          <w:p>
            <w:pPr>
              <w:pStyle w:val="TableParagraph"/>
              <w:numPr>
                <w:ilvl w:val="0"/>
                <w:numId w:val="9"/>
              </w:numPr>
              <w:jc w:val="both"/>
              <w:ind w:left="1183"/>
              <w:ind w:right="223"/>
              <w:ind w:hanging="361"/>
              <w:spacing w:before="2" w:after="0" w:line="240" w:lineRule="auto"/>
              <w:tabs>
                <w:tab w:val="left" w:leader="none" w:pos="1184"/>
              </w:tabs>
              <w:rPr>
                <w:sz w:val="22"/>
              </w:rPr>
            </w:pPr>
            <w:r>
              <w:rPr>
                <w:sz w:val="22"/>
              </w:rPr>
              <w:t>Memahami norma yang ada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di lingkungan sekitarnya dan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lingkunga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yang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lebih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luas.</w:t>
            </w:r>
          </w:p>
          <w:p>
            <w:pPr>
              <w:pStyle w:val="TableParagraph"/>
              <w:numPr>
                <w:ilvl w:val="0"/>
                <w:numId w:val="9"/>
              </w:numPr>
              <w:jc w:val="both"/>
              <w:ind w:left="1183"/>
              <w:ind w:right="694"/>
              <w:ind w:hanging="361"/>
              <w:spacing w:before="1" w:after="0" w:line="240" w:lineRule="auto"/>
              <w:tabs>
                <w:tab w:val="left" w:leader="none" w:pos="1184"/>
              </w:tabs>
              <w:rPr>
                <w:sz w:val="22"/>
              </w:rPr>
            </w:pPr>
            <w:r>
              <w:rPr>
                <w:sz w:val="22"/>
              </w:rPr>
              <w:t>Memahami pentingnya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musyawarah</w:t>
            </w:r>
          </w:p>
        </w:tc>
      </w:tr>
      <w:tr>
        <w:trPr>
          <w:trHeight w:val="1363" w:hRule="atLeast"/>
        </w:trPr>
        <w:tc>
          <w:tcPr>
            <w:tcW w:w="1705" w:type="dxa"/>
          </w:tcPr>
          <w:p>
            <w:pPr>
              <w:pStyle w:val="TableParagraph"/>
              <w:ind w:left="110"/>
              <w:spacing w:before="1"/>
              <w:rPr>
                <w:sz w:val="22"/>
              </w:rPr>
            </w:pPr>
            <w:r>
              <w:rPr>
                <w:sz w:val="22"/>
              </w:rPr>
              <w:t>Fikih</w:t>
            </w:r>
          </w:p>
        </w:tc>
        <w:tc>
          <w:tcPr>
            <w:tcBorders>
              <w:right w:val="single" w:sz="6" w:color="000000" w:space="0"/>
            </w:tcBorders>
            <w:tcW w:w="4490" w:type="dxa"/>
          </w:tcPr>
          <w:p>
            <w:pPr>
              <w:pStyle w:val="TableParagraph"/>
              <w:ind w:left="104"/>
              <w:ind w:right="198"/>
              <w:spacing w:before="1"/>
              <w:rPr>
                <w:sz w:val="22"/>
              </w:rPr>
            </w:pPr>
            <w:r>
              <w:rPr>
                <w:sz w:val="22"/>
              </w:rPr>
              <w:t>Pesrta didik dapat melaksanakan puasa, salat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jumat dan salat sunnah dengan baik,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memahami konsep baligh dan tanggung jawab</w:t>
            </w:r>
            <w:r>
              <w:rPr>
                <w:spacing w:val="-48"/>
                <w:sz w:val="22"/>
              </w:rPr>
              <w:t xml:space="preserve"> </w:t>
            </w:r>
            <w:r>
              <w:rPr>
                <w:sz w:val="22"/>
              </w:rPr>
              <w:t>yang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menyertainya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(taklif).</w:t>
            </w:r>
          </w:p>
        </w:tc>
        <w:tc>
          <w:tcPr>
            <w:tcBorders>
              <w:left w:val="single" w:sz="6" w:color="000000" w:space="0"/>
            </w:tcBorders>
            <w:tcW w:w="4116" w:type="dxa"/>
          </w:tcPr>
          <w:p>
            <w:pPr>
              <w:pStyle w:val="TableParagraph"/>
              <w:numPr>
                <w:ilvl w:val="0"/>
                <w:numId w:val="10"/>
              </w:numPr>
              <w:jc w:val="left"/>
              <w:ind w:left="826"/>
              <w:ind w:right="485"/>
              <w:ind w:hanging="360"/>
              <w:spacing w:before="0" w:after="0" w:line="240" w:lineRule="auto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 ibadah puasa, salat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jumat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salat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sunnah.</w:t>
            </w:r>
          </w:p>
          <w:p>
            <w:pPr>
              <w:pStyle w:val="TableParagraph"/>
              <w:numPr>
                <w:ilvl w:val="0"/>
                <w:numId w:val="10"/>
              </w:numPr>
              <w:jc w:val="left"/>
              <w:ind w:left="826"/>
              <w:ind w:right="592"/>
              <w:ind w:hanging="360"/>
              <w:spacing w:before="0" w:after="0" w:line="268" w:lineRule="exact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 konsep baligh dan</w:t>
            </w:r>
            <w:r>
              <w:rPr>
                <w:spacing w:val="-48"/>
                <w:sz w:val="22"/>
              </w:rPr>
              <w:t xml:space="preserve"> </w:t>
            </w:r>
            <w:r>
              <w:rPr>
                <w:sz w:val="22"/>
              </w:rPr>
              <w:t>tanggung jawab yang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menyertainya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(taklif).</w:t>
            </w:r>
          </w:p>
        </w:tc>
        <w:tc>
          <w:tcPr>
            <w:tcW w:w="3972" w:type="dxa"/>
          </w:tcPr>
          <w:p>
            <w:pPr>
              <w:pStyle w:val="TableParagraph"/>
              <w:numPr>
                <w:ilvl w:val="0"/>
                <w:numId w:val="11"/>
              </w:numPr>
              <w:jc w:val="both"/>
              <w:ind w:left="1183"/>
              <w:ind w:right="173"/>
              <w:ind w:hanging="361"/>
              <w:spacing w:before="3" w:after="0" w:line="237" w:lineRule="auto"/>
              <w:tabs>
                <w:tab w:val="left" w:leader="none" w:pos="1184"/>
              </w:tabs>
              <w:rPr>
                <w:sz w:val="22"/>
              </w:rPr>
            </w:pPr>
            <w:r>
              <w:rPr>
                <w:sz w:val="22"/>
              </w:rPr>
              <w:t>Memahami ibadah puasa,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salat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jumat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salat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sunnah.</w:t>
            </w:r>
          </w:p>
          <w:p>
            <w:pPr>
              <w:pStyle w:val="TableParagraph"/>
              <w:numPr>
                <w:ilvl w:val="0"/>
                <w:numId w:val="11"/>
              </w:numPr>
              <w:jc w:val="both"/>
              <w:ind w:left="1183"/>
              <w:ind w:right="478"/>
              <w:ind w:hanging="361"/>
              <w:spacing w:before="0" w:after="0" w:line="240" w:lineRule="auto"/>
              <w:tabs>
                <w:tab w:val="left" w:leader="none" w:pos="1184"/>
              </w:tabs>
              <w:rPr>
                <w:sz w:val="22"/>
              </w:rPr>
            </w:pPr>
            <w:r>
              <w:rPr>
                <w:sz w:val="22"/>
              </w:rPr>
              <w:t>memahami konsep baligh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dan tanggung jawab yang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menyertainya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(taklif).</w:t>
            </w:r>
          </w:p>
        </w:tc>
      </w:tr>
      <w:tr>
        <w:trPr>
          <w:trHeight w:val="1613" w:hRule="atLeast"/>
        </w:trPr>
        <w:tc>
          <w:tcPr>
            <w:tcW w:w="1705" w:type="dxa"/>
          </w:tcPr>
          <w:p>
            <w:pPr>
              <w:pStyle w:val="TableParagraph"/>
              <w:ind w:left="110"/>
              <w:ind w:right="602"/>
              <w:spacing w:before="1"/>
              <w:rPr>
                <w:sz w:val="22"/>
              </w:rPr>
            </w:pPr>
            <w:r>
              <w:rPr>
                <w:sz w:val="22"/>
              </w:rPr>
              <w:t>Sejarah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Peradaban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Islam</w:t>
            </w:r>
          </w:p>
        </w:tc>
        <w:tc>
          <w:tcPr>
            <w:tcBorders>
              <w:right w:val="single" w:sz="6" w:color="000000" w:space="0"/>
            </w:tcBorders>
            <w:tcW w:w="4490" w:type="dxa"/>
          </w:tcPr>
          <w:p>
            <w:pPr>
              <w:pStyle w:val="TableParagraph"/>
              <w:ind w:left="104"/>
              <w:ind w:right="130"/>
              <w:spacing w:before="1"/>
              <w:rPr>
                <w:sz w:val="22"/>
              </w:rPr>
            </w:pPr>
            <w:r>
              <w:rPr>
                <w:sz w:val="22"/>
              </w:rPr>
              <w:t>Pesrta didik mampu menceritakan kondisi Arab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pra Islam, masa kanak-kanak dan remaja Nabi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Muhammad saw, hingga diutus menjadi Rasul,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berdakwah, hijrah dan membangun Kota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Madinah.</w:t>
            </w:r>
          </w:p>
        </w:tc>
        <w:tc>
          <w:tcPr>
            <w:tcBorders>
              <w:left w:val="single" w:sz="6" w:color="000000" w:space="0"/>
            </w:tcBorders>
            <w:tcW w:w="4116" w:type="dxa"/>
          </w:tcPr>
          <w:p>
            <w:pPr>
              <w:pStyle w:val="TableParagraph"/>
              <w:numPr>
                <w:ilvl w:val="0"/>
                <w:numId w:val="12"/>
              </w:numPr>
              <w:jc w:val="left"/>
              <w:ind w:left="826"/>
              <w:ind w:right="103"/>
              <w:ind w:hanging="360"/>
              <w:spacing w:before="0" w:after="0" w:line="240" w:lineRule="auto"/>
              <w:tabs>
                <w:tab w:val="left" w:leader="none" w:pos="826"/>
                <w:tab w:val="left" w:leader="none" w:pos="827"/>
              </w:tabs>
              <w:rPr>
                <w:sz w:val="22"/>
              </w:rPr>
            </w:pPr>
            <w:r>
              <w:rPr>
                <w:sz w:val="22"/>
              </w:rPr>
              <w:t>Memahami kondisi Arab pra Islam,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masa kanak-kanak dan remaja Nabi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Muhammad saw, hingga diutus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menjadi Rasul, berdakwah, hijrah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membangun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Kota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Madinah.</w:t>
            </w:r>
          </w:p>
        </w:tc>
        <w:tc>
          <w:tcPr>
            <w:tcW w:w="3972" w:type="dxa"/>
          </w:tcPr>
          <w:p>
            <w:pPr>
              <w:pStyle w:val="TableParagraph"/>
              <w:ind w:right="152"/>
              <w:ind w:hanging="361"/>
              <w:spacing w:before="1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Memahami kondisi Arab pra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Islam, masa kanak-kanak dan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remaja Nabi Muhammad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saw,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hingga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diutus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menjadi</w:t>
            </w:r>
          </w:p>
          <w:p>
            <w:pPr>
              <w:pStyle w:val="TableParagraph"/>
              <w:ind w:right="181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Rasul,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berdakwah,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hijrah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46"/>
                <w:sz w:val="22"/>
              </w:rPr>
              <w:t xml:space="preserve"> </w:t>
            </w:r>
            <w:r>
              <w:rPr>
                <w:sz w:val="22"/>
              </w:rPr>
              <w:t>membangun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Kota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Madinah.</w:t>
            </w:r>
          </w:p>
        </w:tc>
      </w:tr>
    </w:tbl>
    <w:p>
      <w:pPr>
        <w:spacing w:before="0" w:line="240" w:lineRule="auto"/>
        <w:rPr>
          <w:b/>
          <w:sz w:val="20"/>
        </w:rPr>
      </w:pPr>
    </w:p>
    <w:p>
      <w:pPr>
        <w:spacing w:before="7" w:after="0" w:line="240" w:lineRule="auto"/>
        <w:rPr>
          <w:b/>
          <w:sz w:val="15"/>
        </w:r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jc w:val="left"/>
        <w:tblInd w:w="1668" w:type="dxa"/>
        <w:tblLook w:val="1E0"/>
      </w:tblPr>
      <w:tblGrid>
        <w:gridCol w:w="5664"/>
        <w:gridCol w:w="5664"/>
      </w:tblGrid>
      <w:tr>
        <w:trPr>
          <w:trHeight w:val="1834" w:hRule="atLeast"/>
        </w:trPr>
        <w:tc>
          <w:tcPr>
            <w:tcW w:w="5664" w:type="dxa"/>
          </w:tcPr>
          <w:p>
            <w:pPr>
              <w:pStyle w:val="TableParagraph"/>
              <w:ind w:left="200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Mengetahui:</w:t>
            </w:r>
          </w:p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Sekolah,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200"/>
              <w:spacing w:before="1"/>
              <w:rPr>
                <w:sz w:val="22"/>
              </w:rPr>
            </w:pPr>
            <w:r>
              <w:rPr>
                <w:u w:val="single"/>
                <w:sz w:val="22"/>
              </w:rPr>
              <w:t xml:space="preserve">                                          .</w:t>
            </w:r>
          </w:p>
          <w:p>
            <w:pPr>
              <w:pStyle w:val="TableParagraph"/>
              <w:ind w:left="200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NIP.</w:t>
            </w:r>
            <w:r>
              <w:rPr>
                <w:spacing w:val="-5"/>
                <w:sz w:val="22"/>
              </w:rPr>
              <w:t xml:space="preserve"> </w:t>
            </w:r>
          </w:p>
        </w:tc>
        <w:tc>
          <w:tcPr>
            <w:tcW w:w="5664" w:type="dxa"/>
          </w:tcPr>
          <w:p>
            <w:pPr>
              <w:pStyle w:val="TableParagraph"/>
              <w:ind w:left="3044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......................................2023</w:t>
            </w:r>
          </w:p>
          <w:p>
            <w:pPr>
              <w:pStyle w:val="TableParagraph"/>
              <w:ind w:left="3044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PAI dan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BP,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3044"/>
              <w:spacing w:before="1"/>
              <w:rPr>
                <w:sz w:val="22"/>
              </w:rPr>
            </w:pPr>
            <w:r>
              <w:rPr>
                <w:spacing w:val="-6"/>
                <w:u w:val="single"/>
                <w:sz w:val="22"/>
              </w:rPr>
              <w:t xml:space="preserve">                                         </w:t>
            </w:r>
          </w:p>
          <w:p>
            <w:pPr>
              <w:pStyle w:val="TableParagraph"/>
              <w:ind w:left="3044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NIP.</w:t>
            </w:r>
            <w:r>
              <w:rPr>
                <w:spacing w:val="-5"/>
                <w:sz w:val="22"/>
              </w:rPr>
              <w:t xml:space="preserve"> </w:t>
            </w:r>
          </w:p>
        </w:tc>
      </w:tr>
    </w:tbl>
    <w:sectPr>
      <w:pgSz w:w="16840" w:h="11910" w:orient="landscape"/>
      <w:pgMar w:left="1140" w:right="1120" w:top="1100" w:bottom="28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mbria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">
    <w:multiLevelType w:val="hybridMultilevel"/>
    <w:lvl w:ilvl="0">
      <w:numFmt w:val="bullet"/>
      <w:lvlText w:val=""/>
      <w:start w:val="0"/>
      <w:rPr>
        <w:w w:val="100"/>
        <w:lang w:val="id" w:eastAsia="en-US" w:bidi="ar-SA"/>
        <w:rFonts w:ascii="Symbol" w:cs="Symbol" w:eastAsia="Symbol" w:hAnsi="Symbol" w:hint="default"/>
        <w:sz w:val="22"/>
        <w:szCs w:val="22"/>
      </w:rPr>
      <w:pPr>
        <w:ind w:left="826"/>
        <w:ind w:hanging="360"/>
      </w:pPr>
      <w:lvlJc w:val="left"/>
    </w:lvl>
    <w:lvl w:ilvl="1">
      <w:numFmt w:val="bullet"/>
      <w:lvlText w:val="•"/>
      <w:start w:val="0"/>
      <w:rPr>
        <w:lang w:val="id" w:eastAsia="en-US" w:bidi="ar-SA"/>
        <w:rFonts w:hint="default"/>
      </w:rPr>
      <w:pPr>
        <w:ind w:left="1148"/>
        <w:ind w:hanging="360"/>
      </w:pPr>
      <w:lvlJc w:val="left"/>
    </w:lvl>
    <w:lvl w:ilvl="2">
      <w:numFmt w:val="bullet"/>
      <w:lvlText w:val="•"/>
      <w:start w:val="0"/>
      <w:rPr>
        <w:lang w:val="id" w:eastAsia="en-US" w:bidi="ar-SA"/>
        <w:rFonts w:hint="default"/>
      </w:rPr>
      <w:pPr>
        <w:ind w:left="1476"/>
        <w:ind w:hanging="360"/>
      </w:pPr>
      <w:lvlJc w:val="left"/>
    </w:lvl>
    <w:lvl w:ilvl="3">
      <w:numFmt w:val="bullet"/>
      <w:lvlText w:val="•"/>
      <w:start w:val="0"/>
      <w:rPr>
        <w:lang w:val="id" w:eastAsia="en-US" w:bidi="ar-SA"/>
        <w:rFonts w:hint="default"/>
      </w:rPr>
      <w:pPr>
        <w:ind w:left="1805"/>
        <w:ind w:hanging="360"/>
      </w:pPr>
      <w:lvlJc w:val="left"/>
    </w:lvl>
    <w:lvl w:ilvl="4">
      <w:numFmt w:val="bullet"/>
      <w:lvlText w:val="•"/>
      <w:start w:val="0"/>
      <w:rPr>
        <w:lang w:val="id" w:eastAsia="en-US" w:bidi="ar-SA"/>
        <w:rFonts w:hint="default"/>
      </w:rPr>
      <w:pPr>
        <w:ind w:left="2133"/>
        <w:ind w:hanging="360"/>
      </w:pPr>
      <w:lvlJc w:val="left"/>
    </w:lvl>
    <w:lvl w:ilvl="5">
      <w:numFmt w:val="bullet"/>
      <w:lvlText w:val="•"/>
      <w:start w:val="0"/>
      <w:rPr>
        <w:lang w:val="id" w:eastAsia="en-US" w:bidi="ar-SA"/>
        <w:rFonts w:hint="default"/>
      </w:rPr>
      <w:pPr>
        <w:ind w:left="2461"/>
        <w:ind w:hanging="360"/>
      </w:pPr>
      <w:lvlJc w:val="left"/>
    </w:lvl>
    <w:lvl w:ilvl="6">
      <w:numFmt w:val="bullet"/>
      <w:lvlText w:val="•"/>
      <w:start w:val="0"/>
      <w:rPr>
        <w:lang w:val="id" w:eastAsia="en-US" w:bidi="ar-SA"/>
        <w:rFonts w:hint="default"/>
      </w:rPr>
      <w:pPr>
        <w:ind w:left="2790"/>
        <w:ind w:hanging="360"/>
      </w:pPr>
      <w:lvlJc w:val="left"/>
    </w:lvl>
    <w:lvl w:ilvl="7">
      <w:numFmt w:val="bullet"/>
      <w:lvlText w:val="•"/>
      <w:start w:val="0"/>
      <w:rPr>
        <w:lang w:val="id" w:eastAsia="en-US" w:bidi="ar-SA"/>
        <w:rFonts w:hint="default"/>
      </w:rPr>
      <w:pPr>
        <w:ind w:left="3118"/>
        <w:ind w:hanging="360"/>
      </w:pPr>
      <w:lvlJc w:val="left"/>
    </w:lvl>
    <w:lvl w:ilvl="8">
      <w:numFmt w:val="bullet"/>
      <w:lvlText w:val="•"/>
      <w:start w:val="0"/>
      <w:rPr>
        <w:lang w:val="id" w:eastAsia="en-US" w:bidi="ar-SA"/>
        <w:rFonts w:hint="default"/>
      </w:rPr>
      <w:pPr>
        <w:ind w:left="3446"/>
        <w:ind w:hanging="360"/>
      </w:pPr>
      <w:lvlJc w:val="left"/>
    </w:lvl>
  </w:abstractNum>
  <w:abstractNum w:abstractNumId="10">
    <w:multiLevelType w:val="hybridMultilevel"/>
    <w:lvl w:ilvl="0">
      <w:numFmt w:val="decimal"/>
      <w:lvlText w:val="%1."/>
      <w:start w:val="11"/>
      <w:rPr>
        <w:spacing w:val="-2"/>
        <w:w w:val="100"/>
        <w:lang w:val="id" w:eastAsia="en-US" w:bidi="ar-SA"/>
        <w:rFonts w:ascii="Calibri" w:cs="Calibri" w:eastAsia="Calibri" w:hAnsi="Calibri" w:hint="default"/>
        <w:sz w:val="22"/>
        <w:szCs w:val="22"/>
      </w:rPr>
      <w:pPr>
        <w:jc w:val="left"/>
        <w:ind w:left="1183"/>
        <w:ind w:hanging="361"/>
      </w:pPr>
      <w:lvlJc w:val="left"/>
    </w:lvl>
    <w:lvl w:ilvl="1">
      <w:numFmt w:val="bullet"/>
      <w:lvlText w:val="•"/>
      <w:start w:val="0"/>
      <w:rPr>
        <w:lang w:val="id" w:eastAsia="en-US" w:bidi="ar-SA"/>
        <w:rFonts w:hint="default"/>
      </w:rPr>
      <w:pPr>
        <w:ind w:left="1458"/>
        <w:ind w:hanging="361"/>
      </w:pPr>
      <w:lvlJc w:val="left"/>
    </w:lvl>
    <w:lvl w:ilvl="2">
      <w:numFmt w:val="bullet"/>
      <w:lvlText w:val="•"/>
      <w:start w:val="0"/>
      <w:rPr>
        <w:lang w:val="id" w:eastAsia="en-US" w:bidi="ar-SA"/>
        <w:rFonts w:hint="default"/>
      </w:rPr>
      <w:pPr>
        <w:ind w:left="1736"/>
        <w:ind w:hanging="361"/>
      </w:pPr>
      <w:lvlJc w:val="left"/>
    </w:lvl>
    <w:lvl w:ilvl="3">
      <w:numFmt w:val="bullet"/>
      <w:lvlText w:val="•"/>
      <w:start w:val="0"/>
      <w:rPr>
        <w:lang w:val="id" w:eastAsia="en-US" w:bidi="ar-SA"/>
        <w:rFonts w:hint="default"/>
      </w:rPr>
      <w:pPr>
        <w:ind w:left="2014"/>
        <w:ind w:hanging="361"/>
      </w:pPr>
      <w:lvlJc w:val="left"/>
    </w:lvl>
    <w:lvl w:ilvl="4">
      <w:numFmt w:val="bullet"/>
      <w:lvlText w:val="•"/>
      <w:start w:val="0"/>
      <w:rPr>
        <w:lang w:val="id" w:eastAsia="en-US" w:bidi="ar-SA"/>
        <w:rFonts w:hint="default"/>
      </w:rPr>
      <w:pPr>
        <w:ind w:left="2292"/>
        <w:ind w:hanging="361"/>
      </w:pPr>
      <w:lvlJc w:val="left"/>
    </w:lvl>
    <w:lvl w:ilvl="5">
      <w:numFmt w:val="bullet"/>
      <w:lvlText w:val="•"/>
      <w:start w:val="0"/>
      <w:rPr>
        <w:lang w:val="id" w:eastAsia="en-US" w:bidi="ar-SA"/>
        <w:rFonts w:hint="default"/>
      </w:rPr>
      <w:pPr>
        <w:ind w:left="2571"/>
        <w:ind w:hanging="361"/>
      </w:pPr>
      <w:lvlJc w:val="left"/>
    </w:lvl>
    <w:lvl w:ilvl="6">
      <w:numFmt w:val="bullet"/>
      <w:lvlText w:val="•"/>
      <w:start w:val="0"/>
      <w:rPr>
        <w:lang w:val="id" w:eastAsia="en-US" w:bidi="ar-SA"/>
        <w:rFonts w:hint="default"/>
      </w:rPr>
      <w:pPr>
        <w:ind w:left="2849"/>
        <w:ind w:hanging="361"/>
      </w:pPr>
      <w:lvlJc w:val="left"/>
    </w:lvl>
    <w:lvl w:ilvl="7">
      <w:numFmt w:val="bullet"/>
      <w:lvlText w:val="•"/>
      <w:start w:val="0"/>
      <w:rPr>
        <w:lang w:val="id" w:eastAsia="en-US" w:bidi="ar-SA"/>
        <w:rFonts w:hint="default"/>
      </w:rPr>
      <w:pPr>
        <w:ind w:left="3127"/>
        <w:ind w:hanging="361"/>
      </w:pPr>
      <w:lvlJc w:val="left"/>
    </w:lvl>
    <w:lvl w:ilvl="8">
      <w:numFmt w:val="bullet"/>
      <w:lvlText w:val="•"/>
      <w:start w:val="0"/>
      <w:rPr>
        <w:lang w:val="id" w:eastAsia="en-US" w:bidi="ar-SA"/>
        <w:rFonts w:hint="default"/>
      </w:rPr>
      <w:pPr>
        <w:ind w:left="3405"/>
        <w:ind w:hanging="361"/>
      </w:pPr>
      <w:lvlJc w:val="left"/>
    </w:lvl>
  </w:abstractNum>
  <w:abstractNum w:abstractNumId="9">
    <w:multiLevelType w:val="hybridMultilevel"/>
    <w:lvl w:ilvl="0">
      <w:numFmt w:val="bullet"/>
      <w:lvlText w:val=""/>
      <w:start w:val="0"/>
      <w:rPr>
        <w:w w:val="100"/>
        <w:lang w:val="id" w:eastAsia="en-US" w:bidi="ar-SA"/>
        <w:rFonts w:ascii="Symbol" w:cs="Symbol" w:eastAsia="Symbol" w:hAnsi="Symbol" w:hint="default"/>
        <w:sz w:val="22"/>
        <w:szCs w:val="22"/>
      </w:rPr>
      <w:pPr>
        <w:ind w:left="826"/>
        <w:ind w:hanging="360"/>
      </w:pPr>
      <w:lvlJc w:val="left"/>
    </w:lvl>
    <w:lvl w:ilvl="1">
      <w:numFmt w:val="bullet"/>
      <w:lvlText w:val="•"/>
      <w:start w:val="0"/>
      <w:rPr>
        <w:lang w:val="id" w:eastAsia="en-US" w:bidi="ar-SA"/>
        <w:rFonts w:hint="default"/>
      </w:rPr>
      <w:pPr>
        <w:ind w:left="1148"/>
        <w:ind w:hanging="360"/>
      </w:pPr>
      <w:lvlJc w:val="left"/>
    </w:lvl>
    <w:lvl w:ilvl="2">
      <w:numFmt w:val="bullet"/>
      <w:lvlText w:val="•"/>
      <w:start w:val="0"/>
      <w:rPr>
        <w:lang w:val="id" w:eastAsia="en-US" w:bidi="ar-SA"/>
        <w:rFonts w:hint="default"/>
      </w:rPr>
      <w:pPr>
        <w:ind w:left="1476"/>
        <w:ind w:hanging="360"/>
      </w:pPr>
      <w:lvlJc w:val="left"/>
    </w:lvl>
    <w:lvl w:ilvl="3">
      <w:numFmt w:val="bullet"/>
      <w:lvlText w:val="•"/>
      <w:start w:val="0"/>
      <w:rPr>
        <w:lang w:val="id" w:eastAsia="en-US" w:bidi="ar-SA"/>
        <w:rFonts w:hint="default"/>
      </w:rPr>
      <w:pPr>
        <w:ind w:left="1805"/>
        <w:ind w:hanging="360"/>
      </w:pPr>
      <w:lvlJc w:val="left"/>
    </w:lvl>
    <w:lvl w:ilvl="4">
      <w:numFmt w:val="bullet"/>
      <w:lvlText w:val="•"/>
      <w:start w:val="0"/>
      <w:rPr>
        <w:lang w:val="id" w:eastAsia="en-US" w:bidi="ar-SA"/>
        <w:rFonts w:hint="default"/>
      </w:rPr>
      <w:pPr>
        <w:ind w:left="2133"/>
        <w:ind w:hanging="360"/>
      </w:pPr>
      <w:lvlJc w:val="left"/>
    </w:lvl>
    <w:lvl w:ilvl="5">
      <w:numFmt w:val="bullet"/>
      <w:lvlText w:val="•"/>
      <w:start w:val="0"/>
      <w:rPr>
        <w:lang w:val="id" w:eastAsia="en-US" w:bidi="ar-SA"/>
        <w:rFonts w:hint="default"/>
      </w:rPr>
      <w:pPr>
        <w:ind w:left="2461"/>
        <w:ind w:hanging="360"/>
      </w:pPr>
      <w:lvlJc w:val="left"/>
    </w:lvl>
    <w:lvl w:ilvl="6">
      <w:numFmt w:val="bullet"/>
      <w:lvlText w:val="•"/>
      <w:start w:val="0"/>
      <w:rPr>
        <w:lang w:val="id" w:eastAsia="en-US" w:bidi="ar-SA"/>
        <w:rFonts w:hint="default"/>
      </w:rPr>
      <w:pPr>
        <w:ind w:left="2790"/>
        <w:ind w:hanging="360"/>
      </w:pPr>
      <w:lvlJc w:val="left"/>
    </w:lvl>
    <w:lvl w:ilvl="7">
      <w:numFmt w:val="bullet"/>
      <w:lvlText w:val="•"/>
      <w:start w:val="0"/>
      <w:rPr>
        <w:lang w:val="id" w:eastAsia="en-US" w:bidi="ar-SA"/>
        <w:rFonts w:hint="default"/>
      </w:rPr>
      <w:pPr>
        <w:ind w:left="3118"/>
        <w:ind w:hanging="360"/>
      </w:pPr>
      <w:lvlJc w:val="left"/>
    </w:lvl>
    <w:lvl w:ilvl="8">
      <w:numFmt w:val="bullet"/>
      <w:lvlText w:val="•"/>
      <w:start w:val="0"/>
      <w:rPr>
        <w:lang w:val="id" w:eastAsia="en-US" w:bidi="ar-SA"/>
        <w:rFonts w:hint="default"/>
      </w:rPr>
      <w:pPr>
        <w:ind w:left="3446"/>
        <w:ind w:hanging="360"/>
      </w:pPr>
      <w:lvlJc w:val="left"/>
    </w:lvl>
  </w:abstractNum>
  <w:abstractNum w:abstractNumId="8">
    <w:multiLevelType w:val="hybridMultilevel"/>
    <w:lvl w:ilvl="0">
      <w:numFmt w:val="decimal"/>
      <w:lvlText w:val="%1."/>
      <w:start w:val="9"/>
      <w:rPr>
        <w:spacing w:val="-2"/>
        <w:w w:val="100"/>
        <w:lang w:val="id" w:eastAsia="en-US" w:bidi="ar-SA"/>
        <w:rFonts w:ascii="Calibri" w:cs="Calibri" w:eastAsia="Calibri" w:hAnsi="Calibri" w:hint="default"/>
        <w:sz w:val="22"/>
        <w:szCs w:val="22"/>
      </w:rPr>
      <w:pPr>
        <w:jc w:val="left"/>
        <w:ind w:left="1183"/>
        <w:ind w:hanging="361"/>
      </w:pPr>
      <w:lvlJc w:val="left"/>
    </w:lvl>
    <w:lvl w:ilvl="1">
      <w:numFmt w:val="bullet"/>
      <w:lvlText w:val="•"/>
      <w:start w:val="0"/>
      <w:rPr>
        <w:lang w:val="id" w:eastAsia="en-US" w:bidi="ar-SA"/>
        <w:rFonts w:hint="default"/>
      </w:rPr>
      <w:pPr>
        <w:ind w:left="1458"/>
        <w:ind w:hanging="361"/>
      </w:pPr>
      <w:lvlJc w:val="left"/>
    </w:lvl>
    <w:lvl w:ilvl="2">
      <w:numFmt w:val="bullet"/>
      <w:lvlText w:val="•"/>
      <w:start w:val="0"/>
      <w:rPr>
        <w:lang w:val="id" w:eastAsia="en-US" w:bidi="ar-SA"/>
        <w:rFonts w:hint="default"/>
      </w:rPr>
      <w:pPr>
        <w:ind w:left="1736"/>
        <w:ind w:hanging="361"/>
      </w:pPr>
      <w:lvlJc w:val="left"/>
    </w:lvl>
    <w:lvl w:ilvl="3">
      <w:numFmt w:val="bullet"/>
      <w:lvlText w:val="•"/>
      <w:start w:val="0"/>
      <w:rPr>
        <w:lang w:val="id" w:eastAsia="en-US" w:bidi="ar-SA"/>
        <w:rFonts w:hint="default"/>
      </w:rPr>
      <w:pPr>
        <w:ind w:left="2014"/>
        <w:ind w:hanging="361"/>
      </w:pPr>
      <w:lvlJc w:val="left"/>
    </w:lvl>
    <w:lvl w:ilvl="4">
      <w:numFmt w:val="bullet"/>
      <w:lvlText w:val="•"/>
      <w:start w:val="0"/>
      <w:rPr>
        <w:lang w:val="id" w:eastAsia="en-US" w:bidi="ar-SA"/>
        <w:rFonts w:hint="default"/>
      </w:rPr>
      <w:pPr>
        <w:ind w:left="2292"/>
        <w:ind w:hanging="361"/>
      </w:pPr>
      <w:lvlJc w:val="left"/>
    </w:lvl>
    <w:lvl w:ilvl="5">
      <w:numFmt w:val="bullet"/>
      <w:lvlText w:val="•"/>
      <w:start w:val="0"/>
      <w:rPr>
        <w:lang w:val="id" w:eastAsia="en-US" w:bidi="ar-SA"/>
        <w:rFonts w:hint="default"/>
      </w:rPr>
      <w:pPr>
        <w:ind w:left="2571"/>
        <w:ind w:hanging="361"/>
      </w:pPr>
      <w:lvlJc w:val="left"/>
    </w:lvl>
    <w:lvl w:ilvl="6">
      <w:numFmt w:val="bullet"/>
      <w:lvlText w:val="•"/>
      <w:start w:val="0"/>
      <w:rPr>
        <w:lang w:val="id" w:eastAsia="en-US" w:bidi="ar-SA"/>
        <w:rFonts w:hint="default"/>
      </w:rPr>
      <w:pPr>
        <w:ind w:left="2849"/>
        <w:ind w:hanging="361"/>
      </w:pPr>
      <w:lvlJc w:val="left"/>
    </w:lvl>
    <w:lvl w:ilvl="7">
      <w:numFmt w:val="bullet"/>
      <w:lvlText w:val="•"/>
      <w:start w:val="0"/>
      <w:rPr>
        <w:lang w:val="id" w:eastAsia="en-US" w:bidi="ar-SA"/>
        <w:rFonts w:hint="default"/>
      </w:rPr>
      <w:pPr>
        <w:ind w:left="3127"/>
        <w:ind w:hanging="361"/>
      </w:pPr>
      <w:lvlJc w:val="left"/>
    </w:lvl>
    <w:lvl w:ilvl="8">
      <w:numFmt w:val="bullet"/>
      <w:lvlText w:val="•"/>
      <w:start w:val="0"/>
      <w:rPr>
        <w:lang w:val="id" w:eastAsia="en-US" w:bidi="ar-SA"/>
        <w:rFonts w:hint="default"/>
      </w:rPr>
      <w:pPr>
        <w:ind w:left="3405"/>
        <w:ind w:hanging="361"/>
      </w:pPr>
      <w:lvlJc w:val="left"/>
    </w:lvl>
  </w:abstractNum>
  <w:abstractNum w:abstractNumId="7">
    <w:multiLevelType w:val="hybridMultilevel"/>
    <w:lvl w:ilvl="0">
      <w:numFmt w:val="bullet"/>
      <w:lvlText w:val=""/>
      <w:start w:val="0"/>
      <w:rPr>
        <w:w w:val="100"/>
        <w:lang w:val="id" w:eastAsia="en-US" w:bidi="ar-SA"/>
        <w:rFonts w:ascii="Symbol" w:cs="Symbol" w:eastAsia="Symbol" w:hAnsi="Symbol" w:hint="default"/>
        <w:sz w:val="22"/>
        <w:szCs w:val="22"/>
      </w:rPr>
      <w:pPr>
        <w:ind w:left="826"/>
        <w:ind w:hanging="360"/>
      </w:pPr>
      <w:lvlJc w:val="left"/>
    </w:lvl>
    <w:lvl w:ilvl="1">
      <w:numFmt w:val="bullet"/>
      <w:lvlText w:val="•"/>
      <w:start w:val="0"/>
      <w:rPr>
        <w:lang w:val="id" w:eastAsia="en-US" w:bidi="ar-SA"/>
        <w:rFonts w:hint="default"/>
      </w:rPr>
      <w:pPr>
        <w:ind w:left="1148"/>
        <w:ind w:hanging="360"/>
      </w:pPr>
      <w:lvlJc w:val="left"/>
    </w:lvl>
    <w:lvl w:ilvl="2">
      <w:numFmt w:val="bullet"/>
      <w:lvlText w:val="•"/>
      <w:start w:val="0"/>
      <w:rPr>
        <w:lang w:val="id" w:eastAsia="en-US" w:bidi="ar-SA"/>
        <w:rFonts w:hint="default"/>
      </w:rPr>
      <w:pPr>
        <w:ind w:left="1476"/>
        <w:ind w:hanging="360"/>
      </w:pPr>
      <w:lvlJc w:val="left"/>
    </w:lvl>
    <w:lvl w:ilvl="3">
      <w:numFmt w:val="bullet"/>
      <w:lvlText w:val="•"/>
      <w:start w:val="0"/>
      <w:rPr>
        <w:lang w:val="id" w:eastAsia="en-US" w:bidi="ar-SA"/>
        <w:rFonts w:hint="default"/>
      </w:rPr>
      <w:pPr>
        <w:ind w:left="1805"/>
        <w:ind w:hanging="360"/>
      </w:pPr>
      <w:lvlJc w:val="left"/>
    </w:lvl>
    <w:lvl w:ilvl="4">
      <w:numFmt w:val="bullet"/>
      <w:lvlText w:val="•"/>
      <w:start w:val="0"/>
      <w:rPr>
        <w:lang w:val="id" w:eastAsia="en-US" w:bidi="ar-SA"/>
        <w:rFonts w:hint="default"/>
      </w:rPr>
      <w:pPr>
        <w:ind w:left="2133"/>
        <w:ind w:hanging="360"/>
      </w:pPr>
      <w:lvlJc w:val="left"/>
    </w:lvl>
    <w:lvl w:ilvl="5">
      <w:numFmt w:val="bullet"/>
      <w:lvlText w:val="•"/>
      <w:start w:val="0"/>
      <w:rPr>
        <w:lang w:val="id" w:eastAsia="en-US" w:bidi="ar-SA"/>
        <w:rFonts w:hint="default"/>
      </w:rPr>
      <w:pPr>
        <w:ind w:left="2461"/>
        <w:ind w:hanging="360"/>
      </w:pPr>
      <w:lvlJc w:val="left"/>
    </w:lvl>
    <w:lvl w:ilvl="6">
      <w:numFmt w:val="bullet"/>
      <w:lvlText w:val="•"/>
      <w:start w:val="0"/>
      <w:rPr>
        <w:lang w:val="id" w:eastAsia="en-US" w:bidi="ar-SA"/>
        <w:rFonts w:hint="default"/>
      </w:rPr>
      <w:pPr>
        <w:ind w:left="2790"/>
        <w:ind w:hanging="360"/>
      </w:pPr>
      <w:lvlJc w:val="left"/>
    </w:lvl>
    <w:lvl w:ilvl="7">
      <w:numFmt w:val="bullet"/>
      <w:lvlText w:val="•"/>
      <w:start w:val="0"/>
      <w:rPr>
        <w:lang w:val="id" w:eastAsia="en-US" w:bidi="ar-SA"/>
        <w:rFonts w:hint="default"/>
      </w:rPr>
      <w:pPr>
        <w:ind w:left="3118"/>
        <w:ind w:hanging="360"/>
      </w:pPr>
      <w:lvlJc w:val="left"/>
    </w:lvl>
    <w:lvl w:ilvl="8">
      <w:numFmt w:val="bullet"/>
      <w:lvlText w:val="•"/>
      <w:start w:val="0"/>
      <w:rPr>
        <w:lang w:val="id" w:eastAsia="en-US" w:bidi="ar-SA"/>
        <w:rFonts w:hint="default"/>
      </w:rPr>
      <w:pPr>
        <w:ind w:left="3446"/>
        <w:ind w:hanging="360"/>
      </w:pPr>
      <w:lvlJc w:val="left"/>
    </w:lvl>
  </w:abstractNum>
  <w:abstractNum w:abstractNumId="6">
    <w:multiLevelType w:val="hybridMultilevel"/>
    <w:lvl w:ilvl="0">
      <w:numFmt w:val="decimal"/>
      <w:lvlText w:val="%1."/>
      <w:start w:val="6"/>
      <w:rPr>
        <w:spacing w:val="-2"/>
        <w:w w:val="100"/>
        <w:lang w:val="id" w:eastAsia="en-US" w:bidi="ar-SA"/>
        <w:rFonts w:ascii="Calibri" w:cs="Calibri" w:eastAsia="Calibri" w:hAnsi="Calibri" w:hint="default"/>
        <w:sz w:val="22"/>
        <w:szCs w:val="22"/>
      </w:rPr>
      <w:pPr>
        <w:jc w:val="left"/>
        <w:ind w:left="1183"/>
        <w:ind w:hanging="361"/>
      </w:pPr>
      <w:lvlJc w:val="left"/>
    </w:lvl>
    <w:lvl w:ilvl="1">
      <w:numFmt w:val="bullet"/>
      <w:lvlText w:val="•"/>
      <w:start w:val="0"/>
      <w:rPr>
        <w:lang w:val="id" w:eastAsia="en-US" w:bidi="ar-SA"/>
        <w:rFonts w:hint="default"/>
      </w:rPr>
      <w:pPr>
        <w:ind w:left="1458"/>
        <w:ind w:hanging="361"/>
      </w:pPr>
      <w:lvlJc w:val="left"/>
    </w:lvl>
    <w:lvl w:ilvl="2">
      <w:numFmt w:val="bullet"/>
      <w:lvlText w:val="•"/>
      <w:start w:val="0"/>
      <w:rPr>
        <w:lang w:val="id" w:eastAsia="en-US" w:bidi="ar-SA"/>
        <w:rFonts w:hint="default"/>
      </w:rPr>
      <w:pPr>
        <w:ind w:left="1736"/>
        <w:ind w:hanging="361"/>
      </w:pPr>
      <w:lvlJc w:val="left"/>
    </w:lvl>
    <w:lvl w:ilvl="3">
      <w:numFmt w:val="bullet"/>
      <w:lvlText w:val="•"/>
      <w:start w:val="0"/>
      <w:rPr>
        <w:lang w:val="id" w:eastAsia="en-US" w:bidi="ar-SA"/>
        <w:rFonts w:hint="default"/>
      </w:rPr>
      <w:pPr>
        <w:ind w:left="2014"/>
        <w:ind w:hanging="361"/>
      </w:pPr>
      <w:lvlJc w:val="left"/>
    </w:lvl>
    <w:lvl w:ilvl="4">
      <w:numFmt w:val="bullet"/>
      <w:lvlText w:val="•"/>
      <w:start w:val="0"/>
      <w:rPr>
        <w:lang w:val="id" w:eastAsia="en-US" w:bidi="ar-SA"/>
        <w:rFonts w:hint="default"/>
      </w:rPr>
      <w:pPr>
        <w:ind w:left="2292"/>
        <w:ind w:hanging="361"/>
      </w:pPr>
      <w:lvlJc w:val="left"/>
    </w:lvl>
    <w:lvl w:ilvl="5">
      <w:numFmt w:val="bullet"/>
      <w:lvlText w:val="•"/>
      <w:start w:val="0"/>
      <w:rPr>
        <w:lang w:val="id" w:eastAsia="en-US" w:bidi="ar-SA"/>
        <w:rFonts w:hint="default"/>
      </w:rPr>
      <w:pPr>
        <w:ind w:left="2571"/>
        <w:ind w:hanging="361"/>
      </w:pPr>
      <w:lvlJc w:val="left"/>
    </w:lvl>
    <w:lvl w:ilvl="6">
      <w:numFmt w:val="bullet"/>
      <w:lvlText w:val="•"/>
      <w:start w:val="0"/>
      <w:rPr>
        <w:lang w:val="id" w:eastAsia="en-US" w:bidi="ar-SA"/>
        <w:rFonts w:hint="default"/>
      </w:rPr>
      <w:pPr>
        <w:ind w:left="2849"/>
        <w:ind w:hanging="361"/>
      </w:pPr>
      <w:lvlJc w:val="left"/>
    </w:lvl>
    <w:lvl w:ilvl="7">
      <w:numFmt w:val="bullet"/>
      <w:lvlText w:val="•"/>
      <w:start w:val="0"/>
      <w:rPr>
        <w:lang w:val="id" w:eastAsia="en-US" w:bidi="ar-SA"/>
        <w:rFonts w:hint="default"/>
      </w:rPr>
      <w:pPr>
        <w:ind w:left="3127"/>
        <w:ind w:hanging="361"/>
      </w:pPr>
      <w:lvlJc w:val="left"/>
    </w:lvl>
    <w:lvl w:ilvl="8">
      <w:numFmt w:val="bullet"/>
      <w:lvlText w:val="•"/>
      <w:start w:val="0"/>
      <w:rPr>
        <w:lang w:val="id" w:eastAsia="en-US" w:bidi="ar-SA"/>
        <w:rFonts w:hint="default"/>
      </w:rPr>
      <w:pPr>
        <w:ind w:left="3405"/>
        <w:ind w:hanging="361"/>
      </w:pPr>
      <w:lvlJc w:val="left"/>
    </w:lvl>
  </w:abstractNum>
  <w:abstractNum w:abstractNumId="5">
    <w:multiLevelType w:val="hybridMultilevel"/>
    <w:lvl w:ilvl="0">
      <w:numFmt w:val="bullet"/>
      <w:lvlText w:val=""/>
      <w:start w:val="0"/>
      <w:rPr>
        <w:w w:val="100"/>
        <w:lang w:val="id" w:eastAsia="en-US" w:bidi="ar-SA"/>
        <w:rFonts w:ascii="Symbol" w:cs="Symbol" w:eastAsia="Symbol" w:hAnsi="Symbol" w:hint="default"/>
        <w:sz w:val="22"/>
        <w:szCs w:val="22"/>
      </w:rPr>
      <w:pPr>
        <w:ind w:left="826"/>
        <w:ind w:hanging="360"/>
      </w:pPr>
      <w:lvlJc w:val="left"/>
    </w:lvl>
    <w:lvl w:ilvl="1">
      <w:numFmt w:val="bullet"/>
      <w:lvlText w:val="•"/>
      <w:start w:val="0"/>
      <w:rPr>
        <w:lang w:val="id" w:eastAsia="en-US" w:bidi="ar-SA"/>
        <w:rFonts w:hint="default"/>
      </w:rPr>
      <w:pPr>
        <w:ind w:left="1148"/>
        <w:ind w:hanging="360"/>
      </w:pPr>
      <w:lvlJc w:val="left"/>
    </w:lvl>
    <w:lvl w:ilvl="2">
      <w:numFmt w:val="bullet"/>
      <w:lvlText w:val="•"/>
      <w:start w:val="0"/>
      <w:rPr>
        <w:lang w:val="id" w:eastAsia="en-US" w:bidi="ar-SA"/>
        <w:rFonts w:hint="default"/>
      </w:rPr>
      <w:pPr>
        <w:ind w:left="1476"/>
        <w:ind w:hanging="360"/>
      </w:pPr>
      <w:lvlJc w:val="left"/>
    </w:lvl>
    <w:lvl w:ilvl="3">
      <w:numFmt w:val="bullet"/>
      <w:lvlText w:val="•"/>
      <w:start w:val="0"/>
      <w:rPr>
        <w:lang w:val="id" w:eastAsia="en-US" w:bidi="ar-SA"/>
        <w:rFonts w:hint="default"/>
      </w:rPr>
      <w:pPr>
        <w:ind w:left="1805"/>
        <w:ind w:hanging="360"/>
      </w:pPr>
      <w:lvlJc w:val="left"/>
    </w:lvl>
    <w:lvl w:ilvl="4">
      <w:numFmt w:val="bullet"/>
      <w:lvlText w:val="•"/>
      <w:start w:val="0"/>
      <w:rPr>
        <w:lang w:val="id" w:eastAsia="en-US" w:bidi="ar-SA"/>
        <w:rFonts w:hint="default"/>
      </w:rPr>
      <w:pPr>
        <w:ind w:left="2133"/>
        <w:ind w:hanging="360"/>
      </w:pPr>
      <w:lvlJc w:val="left"/>
    </w:lvl>
    <w:lvl w:ilvl="5">
      <w:numFmt w:val="bullet"/>
      <w:lvlText w:val="•"/>
      <w:start w:val="0"/>
      <w:rPr>
        <w:lang w:val="id" w:eastAsia="en-US" w:bidi="ar-SA"/>
        <w:rFonts w:hint="default"/>
      </w:rPr>
      <w:pPr>
        <w:ind w:left="2461"/>
        <w:ind w:hanging="360"/>
      </w:pPr>
      <w:lvlJc w:val="left"/>
    </w:lvl>
    <w:lvl w:ilvl="6">
      <w:numFmt w:val="bullet"/>
      <w:lvlText w:val="•"/>
      <w:start w:val="0"/>
      <w:rPr>
        <w:lang w:val="id" w:eastAsia="en-US" w:bidi="ar-SA"/>
        <w:rFonts w:hint="default"/>
      </w:rPr>
      <w:pPr>
        <w:ind w:left="2790"/>
        <w:ind w:hanging="360"/>
      </w:pPr>
      <w:lvlJc w:val="left"/>
    </w:lvl>
    <w:lvl w:ilvl="7">
      <w:numFmt w:val="bullet"/>
      <w:lvlText w:val="•"/>
      <w:start w:val="0"/>
      <w:rPr>
        <w:lang w:val="id" w:eastAsia="en-US" w:bidi="ar-SA"/>
        <w:rFonts w:hint="default"/>
      </w:rPr>
      <w:pPr>
        <w:ind w:left="3118"/>
        <w:ind w:hanging="360"/>
      </w:pPr>
      <w:lvlJc w:val="left"/>
    </w:lvl>
    <w:lvl w:ilvl="8">
      <w:numFmt w:val="bullet"/>
      <w:lvlText w:val="•"/>
      <w:start w:val="0"/>
      <w:rPr>
        <w:lang w:val="id" w:eastAsia="en-US" w:bidi="ar-SA"/>
        <w:rFonts w:hint="default"/>
      </w:rPr>
      <w:pPr>
        <w:ind w:left="3446"/>
        <w:ind w:hanging="360"/>
      </w:pPr>
      <w:lvlJc w:val="left"/>
    </w:lvl>
  </w:abstractNum>
  <w:abstractNum w:abstractNumId="4">
    <w:multiLevelType w:val="hybridMultilevel"/>
    <w:lvl w:ilvl="0">
      <w:numFmt w:val="decimal"/>
      <w:lvlText w:val="%1."/>
      <w:start w:val="3"/>
      <w:rPr>
        <w:spacing w:val="-2"/>
        <w:w w:val="100"/>
        <w:lang w:val="id" w:eastAsia="en-US" w:bidi="ar-SA"/>
        <w:rFonts w:ascii="Calibri" w:cs="Calibri" w:eastAsia="Calibri" w:hAnsi="Calibri" w:hint="default"/>
        <w:sz w:val="22"/>
        <w:szCs w:val="22"/>
      </w:rPr>
      <w:pPr>
        <w:jc w:val="left"/>
        <w:ind w:left="1183"/>
        <w:ind w:hanging="361"/>
      </w:pPr>
      <w:lvlJc w:val="left"/>
    </w:lvl>
    <w:lvl w:ilvl="1">
      <w:numFmt w:val="bullet"/>
      <w:lvlText w:val="•"/>
      <w:start w:val="0"/>
      <w:rPr>
        <w:lang w:val="id" w:eastAsia="en-US" w:bidi="ar-SA"/>
        <w:rFonts w:hint="default"/>
      </w:rPr>
      <w:pPr>
        <w:ind w:left="1458"/>
        <w:ind w:hanging="361"/>
      </w:pPr>
      <w:lvlJc w:val="left"/>
    </w:lvl>
    <w:lvl w:ilvl="2">
      <w:numFmt w:val="bullet"/>
      <w:lvlText w:val="•"/>
      <w:start w:val="0"/>
      <w:rPr>
        <w:lang w:val="id" w:eastAsia="en-US" w:bidi="ar-SA"/>
        <w:rFonts w:hint="default"/>
      </w:rPr>
      <w:pPr>
        <w:ind w:left="1736"/>
        <w:ind w:hanging="361"/>
      </w:pPr>
      <w:lvlJc w:val="left"/>
    </w:lvl>
    <w:lvl w:ilvl="3">
      <w:numFmt w:val="bullet"/>
      <w:lvlText w:val="•"/>
      <w:start w:val="0"/>
      <w:rPr>
        <w:lang w:val="id" w:eastAsia="en-US" w:bidi="ar-SA"/>
        <w:rFonts w:hint="default"/>
      </w:rPr>
      <w:pPr>
        <w:ind w:left="2014"/>
        <w:ind w:hanging="361"/>
      </w:pPr>
      <w:lvlJc w:val="left"/>
    </w:lvl>
    <w:lvl w:ilvl="4">
      <w:numFmt w:val="bullet"/>
      <w:lvlText w:val="•"/>
      <w:start w:val="0"/>
      <w:rPr>
        <w:lang w:val="id" w:eastAsia="en-US" w:bidi="ar-SA"/>
        <w:rFonts w:hint="default"/>
      </w:rPr>
      <w:pPr>
        <w:ind w:left="2292"/>
        <w:ind w:hanging="361"/>
      </w:pPr>
      <w:lvlJc w:val="left"/>
    </w:lvl>
    <w:lvl w:ilvl="5">
      <w:numFmt w:val="bullet"/>
      <w:lvlText w:val="•"/>
      <w:start w:val="0"/>
      <w:rPr>
        <w:lang w:val="id" w:eastAsia="en-US" w:bidi="ar-SA"/>
        <w:rFonts w:hint="default"/>
      </w:rPr>
      <w:pPr>
        <w:ind w:left="2571"/>
        <w:ind w:hanging="361"/>
      </w:pPr>
      <w:lvlJc w:val="left"/>
    </w:lvl>
    <w:lvl w:ilvl="6">
      <w:numFmt w:val="bullet"/>
      <w:lvlText w:val="•"/>
      <w:start w:val="0"/>
      <w:rPr>
        <w:lang w:val="id" w:eastAsia="en-US" w:bidi="ar-SA"/>
        <w:rFonts w:hint="default"/>
      </w:rPr>
      <w:pPr>
        <w:ind w:left="2849"/>
        <w:ind w:hanging="361"/>
      </w:pPr>
      <w:lvlJc w:val="left"/>
    </w:lvl>
    <w:lvl w:ilvl="7">
      <w:numFmt w:val="bullet"/>
      <w:lvlText w:val="•"/>
      <w:start w:val="0"/>
      <w:rPr>
        <w:lang w:val="id" w:eastAsia="en-US" w:bidi="ar-SA"/>
        <w:rFonts w:hint="default"/>
      </w:rPr>
      <w:pPr>
        <w:ind w:left="3127"/>
        <w:ind w:hanging="361"/>
      </w:pPr>
      <w:lvlJc w:val="left"/>
    </w:lvl>
    <w:lvl w:ilvl="8">
      <w:numFmt w:val="bullet"/>
      <w:lvlText w:val="•"/>
      <w:start w:val="0"/>
      <w:rPr>
        <w:lang w:val="id" w:eastAsia="en-US" w:bidi="ar-SA"/>
        <w:rFonts w:hint="default"/>
      </w:rPr>
      <w:pPr>
        <w:ind w:left="3405"/>
        <w:ind w:hanging="361"/>
      </w:pPr>
      <w:lvlJc w:val="left"/>
    </w:lvl>
  </w:abstractNum>
  <w:abstractNum w:abstractNumId="3">
    <w:multiLevelType w:val="hybridMultilevel"/>
    <w:lvl w:ilvl="0">
      <w:numFmt w:val="bullet"/>
      <w:lvlText w:val=""/>
      <w:start w:val="0"/>
      <w:rPr>
        <w:w w:val="100"/>
        <w:lang w:val="id" w:eastAsia="en-US" w:bidi="ar-SA"/>
        <w:rFonts w:ascii="Symbol" w:cs="Symbol" w:eastAsia="Symbol" w:hAnsi="Symbol" w:hint="default"/>
        <w:sz w:val="22"/>
        <w:szCs w:val="22"/>
      </w:rPr>
      <w:pPr>
        <w:ind w:left="826"/>
        <w:ind w:hanging="413"/>
      </w:pPr>
      <w:lvlJc w:val="left"/>
    </w:lvl>
    <w:lvl w:ilvl="1">
      <w:numFmt w:val="bullet"/>
      <w:lvlText w:val="•"/>
      <w:start w:val="0"/>
      <w:rPr>
        <w:lang w:val="id" w:eastAsia="en-US" w:bidi="ar-SA"/>
        <w:rFonts w:hint="default"/>
      </w:rPr>
      <w:pPr>
        <w:ind w:left="1148"/>
        <w:ind w:hanging="413"/>
      </w:pPr>
      <w:lvlJc w:val="left"/>
    </w:lvl>
    <w:lvl w:ilvl="2">
      <w:numFmt w:val="bullet"/>
      <w:lvlText w:val="•"/>
      <w:start w:val="0"/>
      <w:rPr>
        <w:lang w:val="id" w:eastAsia="en-US" w:bidi="ar-SA"/>
        <w:rFonts w:hint="default"/>
      </w:rPr>
      <w:pPr>
        <w:ind w:left="1476"/>
        <w:ind w:hanging="413"/>
      </w:pPr>
      <w:lvlJc w:val="left"/>
    </w:lvl>
    <w:lvl w:ilvl="3">
      <w:numFmt w:val="bullet"/>
      <w:lvlText w:val="•"/>
      <w:start w:val="0"/>
      <w:rPr>
        <w:lang w:val="id" w:eastAsia="en-US" w:bidi="ar-SA"/>
        <w:rFonts w:hint="default"/>
      </w:rPr>
      <w:pPr>
        <w:ind w:left="1805"/>
        <w:ind w:hanging="413"/>
      </w:pPr>
      <w:lvlJc w:val="left"/>
    </w:lvl>
    <w:lvl w:ilvl="4">
      <w:numFmt w:val="bullet"/>
      <w:lvlText w:val="•"/>
      <w:start w:val="0"/>
      <w:rPr>
        <w:lang w:val="id" w:eastAsia="en-US" w:bidi="ar-SA"/>
        <w:rFonts w:hint="default"/>
      </w:rPr>
      <w:pPr>
        <w:ind w:left="2133"/>
        <w:ind w:hanging="413"/>
      </w:pPr>
      <w:lvlJc w:val="left"/>
    </w:lvl>
    <w:lvl w:ilvl="5">
      <w:numFmt w:val="bullet"/>
      <w:lvlText w:val="•"/>
      <w:start w:val="0"/>
      <w:rPr>
        <w:lang w:val="id" w:eastAsia="en-US" w:bidi="ar-SA"/>
        <w:rFonts w:hint="default"/>
      </w:rPr>
      <w:pPr>
        <w:ind w:left="2461"/>
        <w:ind w:hanging="413"/>
      </w:pPr>
      <w:lvlJc w:val="left"/>
    </w:lvl>
    <w:lvl w:ilvl="6">
      <w:numFmt w:val="bullet"/>
      <w:lvlText w:val="•"/>
      <w:start w:val="0"/>
      <w:rPr>
        <w:lang w:val="id" w:eastAsia="en-US" w:bidi="ar-SA"/>
        <w:rFonts w:hint="default"/>
      </w:rPr>
      <w:pPr>
        <w:ind w:left="2790"/>
        <w:ind w:hanging="413"/>
      </w:pPr>
      <w:lvlJc w:val="left"/>
    </w:lvl>
    <w:lvl w:ilvl="7">
      <w:numFmt w:val="bullet"/>
      <w:lvlText w:val="•"/>
      <w:start w:val="0"/>
      <w:rPr>
        <w:lang w:val="id" w:eastAsia="en-US" w:bidi="ar-SA"/>
        <w:rFonts w:hint="default"/>
      </w:rPr>
      <w:pPr>
        <w:ind w:left="3118"/>
        <w:ind w:hanging="413"/>
      </w:pPr>
      <w:lvlJc w:val="left"/>
    </w:lvl>
    <w:lvl w:ilvl="8">
      <w:numFmt w:val="bullet"/>
      <w:lvlText w:val="•"/>
      <w:start w:val="0"/>
      <w:rPr>
        <w:lang w:val="id" w:eastAsia="en-US" w:bidi="ar-SA"/>
        <w:rFonts w:hint="default"/>
      </w:rPr>
      <w:pPr>
        <w:ind w:left="3446"/>
        <w:ind w:hanging="413"/>
      </w:pPr>
      <w:lvlJc w:val="left"/>
    </w:lvl>
  </w:abstractNum>
  <w:abstractNum w:abstractNumId="2">
    <w:multiLevelType w:val="hybridMultilevel"/>
    <w:lvl w:ilvl="0">
      <w:numFmt w:val="decimal"/>
      <w:lvlText w:val="%1."/>
      <w:start w:val="1"/>
      <w:rPr>
        <w:spacing w:val="-2"/>
        <w:w w:val="100"/>
        <w:lang w:val="id" w:eastAsia="en-US" w:bidi="ar-SA"/>
        <w:rFonts w:ascii="Calibri" w:cs="Calibri" w:eastAsia="Calibri" w:hAnsi="Calibri" w:hint="default"/>
        <w:sz w:val="22"/>
        <w:szCs w:val="22"/>
      </w:rPr>
      <w:pPr>
        <w:jc w:val="left"/>
        <w:ind w:left="1183"/>
        <w:ind w:hanging="361"/>
      </w:pPr>
      <w:lvlJc w:val="left"/>
    </w:lvl>
    <w:lvl w:ilvl="1">
      <w:numFmt w:val="bullet"/>
      <w:lvlText w:val="•"/>
      <w:start w:val="0"/>
      <w:rPr>
        <w:lang w:val="id" w:eastAsia="en-US" w:bidi="ar-SA"/>
        <w:rFonts w:hint="default"/>
      </w:rPr>
      <w:pPr>
        <w:ind w:left="1458"/>
        <w:ind w:hanging="361"/>
      </w:pPr>
      <w:lvlJc w:val="left"/>
    </w:lvl>
    <w:lvl w:ilvl="2">
      <w:numFmt w:val="bullet"/>
      <w:lvlText w:val="•"/>
      <w:start w:val="0"/>
      <w:rPr>
        <w:lang w:val="id" w:eastAsia="en-US" w:bidi="ar-SA"/>
        <w:rFonts w:hint="default"/>
      </w:rPr>
      <w:pPr>
        <w:ind w:left="1736"/>
        <w:ind w:hanging="361"/>
      </w:pPr>
      <w:lvlJc w:val="left"/>
    </w:lvl>
    <w:lvl w:ilvl="3">
      <w:numFmt w:val="bullet"/>
      <w:lvlText w:val="•"/>
      <w:start w:val="0"/>
      <w:rPr>
        <w:lang w:val="id" w:eastAsia="en-US" w:bidi="ar-SA"/>
        <w:rFonts w:hint="default"/>
      </w:rPr>
      <w:pPr>
        <w:ind w:left="2014"/>
        <w:ind w:hanging="361"/>
      </w:pPr>
      <w:lvlJc w:val="left"/>
    </w:lvl>
    <w:lvl w:ilvl="4">
      <w:numFmt w:val="bullet"/>
      <w:lvlText w:val="•"/>
      <w:start w:val="0"/>
      <w:rPr>
        <w:lang w:val="id" w:eastAsia="en-US" w:bidi="ar-SA"/>
        <w:rFonts w:hint="default"/>
      </w:rPr>
      <w:pPr>
        <w:ind w:left="2292"/>
        <w:ind w:hanging="361"/>
      </w:pPr>
      <w:lvlJc w:val="left"/>
    </w:lvl>
    <w:lvl w:ilvl="5">
      <w:numFmt w:val="bullet"/>
      <w:lvlText w:val="•"/>
      <w:start w:val="0"/>
      <w:rPr>
        <w:lang w:val="id" w:eastAsia="en-US" w:bidi="ar-SA"/>
        <w:rFonts w:hint="default"/>
      </w:rPr>
      <w:pPr>
        <w:ind w:left="2571"/>
        <w:ind w:hanging="361"/>
      </w:pPr>
      <w:lvlJc w:val="left"/>
    </w:lvl>
    <w:lvl w:ilvl="6">
      <w:numFmt w:val="bullet"/>
      <w:lvlText w:val="•"/>
      <w:start w:val="0"/>
      <w:rPr>
        <w:lang w:val="id" w:eastAsia="en-US" w:bidi="ar-SA"/>
        <w:rFonts w:hint="default"/>
      </w:rPr>
      <w:pPr>
        <w:ind w:left="2849"/>
        <w:ind w:hanging="361"/>
      </w:pPr>
      <w:lvlJc w:val="left"/>
    </w:lvl>
    <w:lvl w:ilvl="7">
      <w:numFmt w:val="bullet"/>
      <w:lvlText w:val="•"/>
      <w:start w:val="0"/>
      <w:rPr>
        <w:lang w:val="id" w:eastAsia="en-US" w:bidi="ar-SA"/>
        <w:rFonts w:hint="default"/>
      </w:rPr>
      <w:pPr>
        <w:ind w:left="3127"/>
        <w:ind w:hanging="361"/>
      </w:pPr>
      <w:lvlJc w:val="left"/>
    </w:lvl>
    <w:lvl w:ilvl="8">
      <w:numFmt w:val="bullet"/>
      <w:lvlText w:val="•"/>
      <w:start w:val="0"/>
      <w:rPr>
        <w:lang w:val="id" w:eastAsia="en-US" w:bidi="ar-SA"/>
        <w:rFonts w:hint="default"/>
      </w:rPr>
      <w:pPr>
        <w:ind w:left="3405"/>
        <w:ind w:hanging="361"/>
      </w:pPr>
      <w:lvlJc w:val="left"/>
    </w:lvl>
  </w:abstractNum>
  <w:abstractNum w:abstractNumId="1">
    <w:multiLevelType w:val="hybridMultilevel"/>
    <w:lvl w:ilvl="0">
      <w:numFmt w:val="bullet"/>
      <w:lvlText w:val=""/>
      <w:start w:val="0"/>
      <w:rPr>
        <w:w w:val="100"/>
        <w:lang w:val="id" w:eastAsia="en-US" w:bidi="ar-SA"/>
        <w:rFonts w:ascii="Symbol" w:cs="Symbol" w:eastAsia="Symbol" w:hAnsi="Symbol" w:hint="default"/>
        <w:sz w:val="22"/>
        <w:szCs w:val="22"/>
      </w:rPr>
      <w:pPr>
        <w:ind w:left="826"/>
        <w:ind w:hanging="413"/>
      </w:pPr>
      <w:lvlJc w:val="left"/>
    </w:lvl>
    <w:lvl w:ilvl="1">
      <w:numFmt w:val="bullet"/>
      <w:lvlText w:val="•"/>
      <w:start w:val="0"/>
      <w:rPr>
        <w:lang w:val="id" w:eastAsia="en-US" w:bidi="ar-SA"/>
        <w:rFonts w:hint="default"/>
      </w:rPr>
      <w:pPr>
        <w:ind w:left="1148"/>
        <w:ind w:hanging="413"/>
      </w:pPr>
      <w:lvlJc w:val="left"/>
    </w:lvl>
    <w:lvl w:ilvl="2">
      <w:numFmt w:val="bullet"/>
      <w:lvlText w:val="•"/>
      <w:start w:val="0"/>
      <w:rPr>
        <w:lang w:val="id" w:eastAsia="en-US" w:bidi="ar-SA"/>
        <w:rFonts w:hint="default"/>
      </w:rPr>
      <w:pPr>
        <w:ind w:left="1476"/>
        <w:ind w:hanging="413"/>
      </w:pPr>
      <w:lvlJc w:val="left"/>
    </w:lvl>
    <w:lvl w:ilvl="3">
      <w:numFmt w:val="bullet"/>
      <w:lvlText w:val="•"/>
      <w:start w:val="0"/>
      <w:rPr>
        <w:lang w:val="id" w:eastAsia="en-US" w:bidi="ar-SA"/>
        <w:rFonts w:hint="default"/>
      </w:rPr>
      <w:pPr>
        <w:ind w:left="1805"/>
        <w:ind w:hanging="413"/>
      </w:pPr>
      <w:lvlJc w:val="left"/>
    </w:lvl>
    <w:lvl w:ilvl="4">
      <w:numFmt w:val="bullet"/>
      <w:lvlText w:val="•"/>
      <w:start w:val="0"/>
      <w:rPr>
        <w:lang w:val="id" w:eastAsia="en-US" w:bidi="ar-SA"/>
        <w:rFonts w:hint="default"/>
      </w:rPr>
      <w:pPr>
        <w:ind w:left="2133"/>
        <w:ind w:hanging="413"/>
      </w:pPr>
      <w:lvlJc w:val="left"/>
    </w:lvl>
    <w:lvl w:ilvl="5">
      <w:numFmt w:val="bullet"/>
      <w:lvlText w:val="•"/>
      <w:start w:val="0"/>
      <w:rPr>
        <w:lang w:val="id" w:eastAsia="en-US" w:bidi="ar-SA"/>
        <w:rFonts w:hint="default"/>
      </w:rPr>
      <w:pPr>
        <w:ind w:left="2461"/>
        <w:ind w:hanging="413"/>
      </w:pPr>
      <w:lvlJc w:val="left"/>
    </w:lvl>
    <w:lvl w:ilvl="6">
      <w:numFmt w:val="bullet"/>
      <w:lvlText w:val="•"/>
      <w:start w:val="0"/>
      <w:rPr>
        <w:lang w:val="id" w:eastAsia="en-US" w:bidi="ar-SA"/>
        <w:rFonts w:hint="default"/>
      </w:rPr>
      <w:pPr>
        <w:ind w:left="2790"/>
        <w:ind w:hanging="413"/>
      </w:pPr>
      <w:lvlJc w:val="left"/>
    </w:lvl>
    <w:lvl w:ilvl="7">
      <w:numFmt w:val="bullet"/>
      <w:lvlText w:val="•"/>
      <w:start w:val="0"/>
      <w:rPr>
        <w:lang w:val="id" w:eastAsia="en-US" w:bidi="ar-SA"/>
        <w:rFonts w:hint="default"/>
      </w:rPr>
      <w:pPr>
        <w:ind w:left="3118"/>
        <w:ind w:hanging="413"/>
      </w:pPr>
      <w:lvlJc w:val="left"/>
    </w:lvl>
    <w:lvl w:ilvl="8">
      <w:numFmt w:val="bullet"/>
      <w:lvlText w:val="•"/>
      <w:start w:val="0"/>
      <w:rPr>
        <w:lang w:val="id" w:eastAsia="en-US" w:bidi="ar-SA"/>
        <w:rFonts w:hint="default"/>
      </w:rPr>
      <w:pPr>
        <w:ind w:left="3446"/>
        <w:ind w:hanging="413"/>
      </w:pPr>
      <w:lvlJc w:val="left"/>
    </w:lvl>
  </w:abstractNum>
  <w:abstractNum w:abstractNumId="0">
    <w:multiLevelType w:val="hybridMultilevel"/>
    <w:lvl w:ilvl="0">
      <w:numFmt w:val="bullet"/>
      <w:lvlText w:val=""/>
      <w:start w:val="0"/>
      <w:rPr>
        <w:w w:val="100"/>
        <w:lang w:val="id" w:eastAsia="en-US" w:bidi="ar-SA"/>
        <w:rFonts w:ascii="Symbol" w:cs="Symbol" w:eastAsia="Symbol" w:hAnsi="Symbol" w:hint="default"/>
        <w:sz w:val="22"/>
        <w:szCs w:val="22"/>
      </w:rPr>
      <w:pPr>
        <w:ind w:left="826"/>
        <w:ind w:hanging="413"/>
      </w:pPr>
      <w:lvlJc w:val="left"/>
    </w:lvl>
    <w:lvl w:ilvl="1">
      <w:numFmt w:val="bullet"/>
      <w:lvlText w:val="•"/>
      <w:start w:val="0"/>
      <w:rPr>
        <w:lang w:val="id" w:eastAsia="en-US" w:bidi="ar-SA"/>
        <w:rFonts w:hint="default"/>
      </w:rPr>
      <w:pPr>
        <w:ind w:left="1148"/>
        <w:ind w:hanging="413"/>
      </w:pPr>
      <w:lvlJc w:val="left"/>
    </w:lvl>
    <w:lvl w:ilvl="2">
      <w:numFmt w:val="bullet"/>
      <w:lvlText w:val="•"/>
      <w:start w:val="0"/>
      <w:rPr>
        <w:lang w:val="id" w:eastAsia="en-US" w:bidi="ar-SA"/>
        <w:rFonts w:hint="default"/>
      </w:rPr>
      <w:pPr>
        <w:ind w:left="1476"/>
        <w:ind w:hanging="413"/>
      </w:pPr>
      <w:lvlJc w:val="left"/>
    </w:lvl>
    <w:lvl w:ilvl="3">
      <w:numFmt w:val="bullet"/>
      <w:lvlText w:val="•"/>
      <w:start w:val="0"/>
      <w:rPr>
        <w:lang w:val="id" w:eastAsia="en-US" w:bidi="ar-SA"/>
        <w:rFonts w:hint="default"/>
      </w:rPr>
      <w:pPr>
        <w:ind w:left="1805"/>
        <w:ind w:hanging="413"/>
      </w:pPr>
      <w:lvlJc w:val="left"/>
    </w:lvl>
    <w:lvl w:ilvl="4">
      <w:numFmt w:val="bullet"/>
      <w:lvlText w:val="•"/>
      <w:start w:val="0"/>
      <w:rPr>
        <w:lang w:val="id" w:eastAsia="en-US" w:bidi="ar-SA"/>
        <w:rFonts w:hint="default"/>
      </w:rPr>
      <w:pPr>
        <w:ind w:left="2133"/>
        <w:ind w:hanging="413"/>
      </w:pPr>
      <w:lvlJc w:val="left"/>
    </w:lvl>
    <w:lvl w:ilvl="5">
      <w:numFmt w:val="bullet"/>
      <w:lvlText w:val="•"/>
      <w:start w:val="0"/>
      <w:rPr>
        <w:lang w:val="id" w:eastAsia="en-US" w:bidi="ar-SA"/>
        <w:rFonts w:hint="default"/>
      </w:rPr>
      <w:pPr>
        <w:ind w:left="2461"/>
        <w:ind w:hanging="413"/>
      </w:pPr>
      <w:lvlJc w:val="left"/>
    </w:lvl>
    <w:lvl w:ilvl="6">
      <w:numFmt w:val="bullet"/>
      <w:lvlText w:val="•"/>
      <w:start w:val="0"/>
      <w:rPr>
        <w:lang w:val="id" w:eastAsia="en-US" w:bidi="ar-SA"/>
        <w:rFonts w:hint="default"/>
      </w:rPr>
      <w:pPr>
        <w:ind w:left="2790"/>
        <w:ind w:hanging="413"/>
      </w:pPr>
      <w:lvlJc w:val="left"/>
    </w:lvl>
    <w:lvl w:ilvl="7">
      <w:numFmt w:val="bullet"/>
      <w:lvlText w:val="•"/>
      <w:start w:val="0"/>
      <w:rPr>
        <w:lang w:val="id" w:eastAsia="en-US" w:bidi="ar-SA"/>
        <w:rFonts w:hint="default"/>
      </w:rPr>
      <w:pPr>
        <w:ind w:left="3118"/>
        <w:ind w:hanging="413"/>
      </w:pPr>
      <w:lvlJc w:val="left"/>
    </w:lvl>
    <w:lvl w:ilvl="8">
      <w:numFmt w:val="bullet"/>
      <w:lvlText w:val="•"/>
      <w:start w:val="0"/>
      <w:rPr>
        <w:lang w:val="id" w:eastAsia="en-US" w:bidi="ar-SA"/>
        <w:rFonts w:hint="default"/>
      </w:rPr>
      <w:pPr>
        <w:ind w:left="3446"/>
        <w:ind w:hanging="413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bidi="ar-SA" w:eastAsia="en-US"/>
        <w:rFonts w:ascii="Calibri" w:cstheme="minorBidi" w:hAnsiTheme="minorHAnsi" w:eastAsiaTheme="minorHAnsi"/>
        <w:sz w:val="22"/>
        <w:szCs w:val="22"/>
      </w:rPr>
    </w:rPrDefault>
    <w:pPrDefault>
      <w:pPr>
        <w:widowControl w:val="0"/>
        <w:autoSpaceDE w:val="0"/>
        <w:autoSpaceDN w:val="0"/>
        <w:jc w:val="left"/>
        <w:ind w:left="0"/>
        <w:ind w:right="0"/>
        <w:spacing w:before="0" w:after="0" w:line="240" w:lineRule="auto"/>
      </w:pPr>
    </w:p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  <w:tblInd w:w="0" w:type="dxa"/>
    </w:tblPr>
    <w:uiPriority w:val="2"/>
    <w:semiHidden/>
    <w:unhideWhenUsed/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uiPriority w:val="1"/>
    <w:pPr/>
    <w:rPr>
      <w:lang w:val="id" w:eastAsia="en-US" w:bidi="ar-SA"/>
      <w:rFonts w:ascii="Calibri" w:cs="Calibri" w:eastAsia="Calibri" w:hAnsi="Calibri"/>
    </w:rPr>
  </w:style>
  <w:style w:type="paragraph" w:styleId="BodyText">
    <w:name w:val="Body Text"/>
    <w:qFormat/>
    <w:basedOn w:val="Normal"/>
    <w:uiPriority w:val="1"/>
    <w:pPr/>
    <w:rPr>
      <w:bCs/>
      <w:lang w:val="id" w:eastAsia="en-US" w:bidi="ar-SA"/>
      <w:b/>
      <w:rFonts w:ascii="Calibri" w:cs="Calibri" w:eastAsia="Calibri" w:hAnsi="Calibri"/>
      <w:sz w:val="24"/>
      <w:szCs w:val="24"/>
    </w:rPr>
  </w:style>
  <w:style w:type="paragraph" w:styleId="ListParagraph">
    <w:name w:val="List Paragraph"/>
    <w:qFormat/>
    <w:basedOn w:val="Normal"/>
    <w:uiPriority w:val="1"/>
    <w:pPr/>
    <w:rPr>
      <w:lang w:val="id" w:eastAsia="en-US" w:bidi="ar-SA"/>
    </w:rPr>
  </w:style>
  <w:style w:type="paragraph" w:styleId="TableParagraph">
    <w:name w:val="Table Paragraph"/>
    <w:qFormat/>
    <w:basedOn w:val="Normal"/>
    <w:uiPriority w:val="1"/>
    <w:pPr>
      <w:ind w:left="1183"/>
    </w:pPr>
    <w:rPr>
      <w:lang w:val="id" w:eastAsia="en-US" w:bidi="ar-SA"/>
      <w:rFonts w:ascii="Calibri" w:cs="Calibri" w:eastAsia="Calibri" w:hAnsi="Calibri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</dc:creator>
  <dcterms:created xsi:type="dcterms:W3CDTF">2023-06-16T06:42:47Z</dcterms:created>
  <dcterms:modified xsi:type="dcterms:W3CDTF">2023-06-16T06:42:47Z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2023-06-16T00:00:00Z</vt:filetime>
  </property>
</Properties>
</file>