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F0C45" w:rsidRDefault="00DF0C45" w:rsidP="00DF0C4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B753D736-859B-4E8D-A013-2B4F2AF58DBE}\{29D9BB68-6F6F-484D-9C2C-D57E03F822AD}\ResourceMap\{B0AEE8BC-FBDF-4624-AFA3-52728723DDF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B753D736-859B-4E8D-A013-2B4F2AF58DBE}\{29D9BB68-6F6F-484D-9C2C-D57E03F822AD}\ResourceMap\{B0AEE8BC-FBDF-4624-AFA3-52728723DDF9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45" w:rsidRDefault="00DF0C45" w:rsidP="00DF0C4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DF0C45" w:rsidTr="00DF0C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C45" w:rsidRDefault="00762980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DF0C45" w:rsidRDefault="00DF0C4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KURIKULUM MERDEKA</w:t>
            </w:r>
          </w:p>
        </w:tc>
      </w:tr>
      <w:tr w:rsidR="00DF0C45" w:rsidTr="00DF0C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DF0C45" w:rsidRDefault="00DF0C4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DF0C45" w:rsidRDefault="00DF0C4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DF0C45" w:rsidRDefault="00DF0C4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DF0C45" w:rsidRDefault="00DF0C45" w:rsidP="00DF0C4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DF0C45" w:rsidRDefault="00DF0C45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Sepuluh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 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DF0C45" w:rsidRDefault="00DF0C4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DF0C45" w:rsidRDefault="00DF0C4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DF0C45" w:rsidRDefault="00DF0C45" w:rsidP="00DF0C4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DF0C45" w:rsidRDefault="00DF0C45" w:rsidP="00DF0C45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7878FA" w:rsidRPr="00DF0C45" w:rsidRDefault="00762980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5" w:lineRule="auto"/>
        <w:jc w:val="center"/>
        <w:rPr>
          <w:rFonts w:ascii="Times New Roman" w:eastAsia="Google Sans Text" w:hAnsi="Times New Roman" w:cs="Times New Roman"/>
          <w:b/>
          <w:bCs/>
          <w:sz w:val="24"/>
        </w:rPr>
      </w:pPr>
      <w:r>
        <w:rPr>
          <w:rFonts w:ascii="Times New Roman" w:eastAsia="Google Sans Text" w:hAnsi="Times New Roman" w:cs="Times New Roman"/>
          <w:b/>
          <w:bCs/>
          <w:sz w:val="24"/>
        </w:rPr>
        <w:t>PROGRAM TAHUNAN (PROTA)</w:t>
      </w:r>
    </w:p>
    <w:p w:rsidR="007878FA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5" w:lineRule="auto"/>
        <w:jc w:val="center"/>
        <w:rPr>
          <w:rFonts w:ascii="Times New Roman" w:eastAsia="Google Sans Text" w:hAnsi="Times New Roman" w:cs="Times New Roman"/>
          <w:b/>
          <w:bCs/>
          <w:sz w:val="24"/>
        </w:rPr>
      </w:pPr>
      <w:r w:rsidRPr="00DF0C45">
        <w:rPr>
          <w:rFonts w:ascii="Times New Roman" w:eastAsia="Google Sans Text" w:hAnsi="Times New Roman" w:cs="Times New Roman"/>
          <w:b/>
          <w:bCs/>
          <w:sz w:val="24"/>
        </w:rPr>
        <w:t>KURIKULUM MERDEKA</w:t>
      </w:r>
    </w:p>
    <w:p w:rsidR="00DF0C45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5" w:lineRule="auto"/>
        <w:jc w:val="center"/>
        <w:rPr>
          <w:rFonts w:ascii="Times New Roman" w:eastAsia="Google Sans Text" w:hAnsi="Times New Roman" w:cs="Times New Roman"/>
          <w:b/>
          <w:bCs/>
          <w:sz w:val="24"/>
        </w:rPr>
      </w:pPr>
    </w:p>
    <w:p w:rsidR="007878FA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tabs>
          <w:tab w:val="left" w:pos="2552"/>
        </w:tabs>
        <w:spacing w:line="275" w:lineRule="auto"/>
        <w:jc w:val="both"/>
        <w:rPr>
          <w:rFonts w:ascii="Times New Roman" w:eastAsia="Google Sans Text" w:hAnsi="Times New Roman" w:cs="Times New Roman"/>
          <w:b/>
          <w:bCs/>
          <w:sz w:val="24"/>
        </w:rPr>
      </w:pPr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Mata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Pelajaran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</w:t>
      </w:r>
      <w:r>
        <w:rPr>
          <w:rFonts w:ascii="Times New Roman" w:eastAsia="Google Sans Text" w:hAnsi="Times New Roman" w:cs="Times New Roman"/>
          <w:b/>
          <w:bCs/>
          <w:sz w:val="24"/>
        </w:rPr>
        <w:tab/>
      </w:r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: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Seni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Musik</w:t>
      </w:r>
      <w:proofErr w:type="spellEnd"/>
    </w:p>
    <w:p w:rsidR="007878FA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tabs>
          <w:tab w:val="left" w:pos="2552"/>
        </w:tabs>
        <w:spacing w:line="275" w:lineRule="auto"/>
        <w:jc w:val="both"/>
        <w:rPr>
          <w:rFonts w:ascii="Times New Roman" w:eastAsia="Google Sans Text" w:hAnsi="Times New Roman" w:cs="Times New Roman"/>
          <w:b/>
          <w:bCs/>
          <w:sz w:val="24"/>
        </w:rPr>
      </w:pP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Satuan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Pendidikan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</w:t>
      </w:r>
      <w:r>
        <w:rPr>
          <w:rFonts w:ascii="Times New Roman" w:eastAsia="Google Sans Text" w:hAnsi="Times New Roman" w:cs="Times New Roman"/>
          <w:b/>
          <w:bCs/>
          <w:sz w:val="24"/>
        </w:rPr>
        <w:tab/>
      </w:r>
      <w:r w:rsidRPr="00DF0C45">
        <w:rPr>
          <w:rFonts w:ascii="Times New Roman" w:eastAsia="Google Sans Text" w:hAnsi="Times New Roman" w:cs="Times New Roman"/>
          <w:b/>
          <w:bCs/>
          <w:sz w:val="24"/>
        </w:rPr>
        <w:t>: …………………………….</w:t>
      </w:r>
    </w:p>
    <w:p w:rsidR="007878FA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tabs>
          <w:tab w:val="left" w:pos="2552"/>
        </w:tabs>
        <w:spacing w:line="275" w:lineRule="auto"/>
        <w:jc w:val="both"/>
        <w:rPr>
          <w:rFonts w:ascii="Times New Roman" w:eastAsia="Google Sans Text" w:hAnsi="Times New Roman" w:cs="Times New Roman"/>
          <w:b/>
          <w:bCs/>
          <w:sz w:val="24"/>
        </w:rPr>
      </w:pP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Tahun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Pelajaran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    </w:t>
      </w:r>
      <w:r>
        <w:rPr>
          <w:rFonts w:ascii="Times New Roman" w:eastAsia="Google Sans Text" w:hAnsi="Times New Roman" w:cs="Times New Roman"/>
          <w:b/>
          <w:bCs/>
          <w:sz w:val="24"/>
        </w:rPr>
        <w:tab/>
      </w:r>
      <w:r w:rsidRPr="00DF0C45">
        <w:rPr>
          <w:rFonts w:ascii="Times New Roman" w:eastAsia="Google Sans Text" w:hAnsi="Times New Roman" w:cs="Times New Roman"/>
          <w:b/>
          <w:bCs/>
          <w:sz w:val="24"/>
        </w:rPr>
        <w:t>: 20... / 20...</w:t>
      </w:r>
    </w:p>
    <w:p w:rsidR="007878FA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tabs>
          <w:tab w:val="left" w:pos="2552"/>
        </w:tabs>
        <w:spacing w:line="275" w:lineRule="auto"/>
        <w:jc w:val="both"/>
        <w:rPr>
          <w:rFonts w:ascii="Times New Roman" w:eastAsia="Google Sans Text" w:hAnsi="Times New Roman" w:cs="Times New Roman"/>
          <w:b/>
          <w:bCs/>
          <w:sz w:val="24"/>
        </w:rPr>
      </w:pP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Fase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 E, 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Kelas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 xml:space="preserve">/Semester </w:t>
      </w:r>
      <w:r>
        <w:rPr>
          <w:rFonts w:ascii="Times New Roman" w:eastAsia="Google Sans Text" w:hAnsi="Times New Roman" w:cs="Times New Roman"/>
          <w:b/>
          <w:bCs/>
          <w:sz w:val="24"/>
        </w:rPr>
        <w:tab/>
      </w:r>
      <w:r w:rsidRPr="00DF0C45">
        <w:rPr>
          <w:rFonts w:ascii="Times New Roman" w:eastAsia="Google Sans Text" w:hAnsi="Times New Roman" w:cs="Times New Roman"/>
          <w:b/>
          <w:bCs/>
          <w:sz w:val="24"/>
        </w:rPr>
        <w:t>: X (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Sepuluh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>)/ I (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Ganjil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>) &amp; II (</w:t>
      </w:r>
      <w:proofErr w:type="spellStart"/>
      <w:r w:rsidRPr="00DF0C45">
        <w:rPr>
          <w:rFonts w:ascii="Times New Roman" w:eastAsia="Google Sans Text" w:hAnsi="Times New Roman" w:cs="Times New Roman"/>
          <w:b/>
          <w:bCs/>
          <w:sz w:val="24"/>
        </w:rPr>
        <w:t>Genap</w:t>
      </w:r>
      <w:proofErr w:type="spellEnd"/>
      <w:r w:rsidRPr="00DF0C45">
        <w:rPr>
          <w:rFonts w:ascii="Times New Roman" w:eastAsia="Google Sans Text" w:hAnsi="Times New Roman" w:cs="Times New Roman"/>
          <w:b/>
          <w:bCs/>
          <w:sz w:val="24"/>
        </w:rPr>
        <w:t>)</w:t>
      </w:r>
    </w:p>
    <w:p w:rsidR="00DF0C45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5" w:lineRule="auto"/>
        <w:jc w:val="both"/>
        <w:rPr>
          <w:rFonts w:ascii="Times New Roman" w:eastAsia="Google Sans Text" w:hAnsi="Times New Roman" w:cs="Times New Roman"/>
          <w:sz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878FA" w:rsidRPr="00DF0C45" w:rsidTr="00DF0C45">
        <w:trPr>
          <w:tblHeader/>
        </w:trPr>
        <w:tc>
          <w:tcPr>
            <w:tcW w:w="2340" w:type="dxa"/>
            <w:vAlign w:val="center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Bab</w:t>
            </w:r>
          </w:p>
        </w:tc>
        <w:tc>
          <w:tcPr>
            <w:tcW w:w="2340" w:type="dxa"/>
            <w:vAlign w:val="center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Alur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Tujuan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Pembelajaran</w:t>
            </w:r>
            <w:proofErr w:type="spellEnd"/>
          </w:p>
        </w:tc>
        <w:tc>
          <w:tcPr>
            <w:tcW w:w="2340" w:type="dxa"/>
            <w:vAlign w:val="center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Materi</w:t>
            </w:r>
            <w:proofErr w:type="spellEnd"/>
          </w:p>
        </w:tc>
        <w:tc>
          <w:tcPr>
            <w:tcW w:w="2340" w:type="dxa"/>
            <w:vAlign w:val="center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Alokasi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Waktu</w:t>
            </w:r>
            <w:proofErr w:type="spellEnd"/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1 :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jenis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berdasarkan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sumber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menemukan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5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benda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non-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menghasilkan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cara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membunyikan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Sumber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4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komposisi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kolaboratif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aransemen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mempresentasikan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hasil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karyanya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Unsur-unsur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Kolaborasi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Aransemen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4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2 :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bagian-bagian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biner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(A-B)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terner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(A-B-A),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berdasarkan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Bentuk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Biner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Terner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),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Bagian-</w:t>
            </w: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bagian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(Verse, Chorus,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dll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.)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dua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karakteristik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utama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Barat,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mengevaluasi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perbedaan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pendekatan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komposisi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keduanya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Indonesia, 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Barat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tiga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menganalisis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evolusi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Genre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mengaplikasikan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pemahaman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merancang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aransemen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menghasilkan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satu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karya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mengomunikasikan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ide-ide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hasil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Aransemen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Kreasi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lastRenderedPageBreak/>
              <w:t xml:space="preserve">Bab 3 :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Sederhana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sumber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tema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menulis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minimal 2 bait,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menghargai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keragaman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ekspresi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teman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Penulisan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Tema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Pola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Rima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elemen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liriknya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pola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ritme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menunjukkan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inisiatif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mencoba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variasi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ritme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Elemen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Penciptaan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Pola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Ritme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akor-akor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menambahkan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harmoni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pada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menerapkan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berkolaborasi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efektif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Harmoni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Akor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),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menyajikan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ciptaannya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memberikan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umpan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balik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konstruktif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merefleksikan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penciptaan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memahami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Kekayaan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Intelektual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(HAKI).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Penyajian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Karya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Refleksi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Hak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Kekayaan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Intelektual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(HAKI)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4 :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pengertian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5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fungsi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utama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mengilustrasikan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setiap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fungsi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tim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Pengertian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Fungsi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(POAC)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jenis-jenis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tanggung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jawab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setiap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divisi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kepanitiaan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merumuskan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awal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Jenis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Kepanitiaan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bagian-bagian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menyusun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kerangka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mengestimasi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kebutuhan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biaya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awal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untuk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 xml:space="preserve">Proposal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Penyusunan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Anggaran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mempresentasikan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kerangka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menyimulasikan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tahapan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kunci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pelaksanaan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mengevaluasi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kekuatan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kelemahan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ide proposal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simulasi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Presentasi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Simulasi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Pelaksanaan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Evaluasi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Bab 5 :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Musik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tingkatan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unsur-unsur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menyadari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mendengarkan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sadar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Unsur-unsur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Mendengarkan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Aktif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karakteristik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estetika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menguraikan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nilai-nilai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budayanya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mengekspresikan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pengalaman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mereka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kreatif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Estetika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Estetika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Klasik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mengkritisi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kualitas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musikalnya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menyajikan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rekomendasi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dengan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kosakata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tepat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Ciri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Kontemporer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Populer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lastRenderedPageBreak/>
              <w:t>2 JP</w:t>
            </w:r>
          </w:p>
        </w:tc>
      </w:tr>
      <w:tr w:rsidR="007878FA" w:rsidRPr="00DF0C45" w:rsidTr="00DF0C45">
        <w:tc>
          <w:tcPr>
            <w:tcW w:w="2340" w:type="dxa"/>
          </w:tcPr>
          <w:p w:rsidR="007878FA" w:rsidRPr="00DF0C45" w:rsidRDefault="007878FA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elemen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penting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kritik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menerapkan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prinsip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objektivitas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menyusun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esai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atau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presentasi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pribadi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menghargai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sudut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pandang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berbeda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.</w:t>
            </w:r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Kritik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Esai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Apresiasi</w:t>
            </w:r>
            <w:proofErr w:type="spellEnd"/>
          </w:p>
        </w:tc>
        <w:tc>
          <w:tcPr>
            <w:tcW w:w="2340" w:type="dxa"/>
          </w:tcPr>
          <w:p w:rsidR="007878FA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color w:val="1B1C1D"/>
                <w:sz w:val="24"/>
              </w:rPr>
              <w:t>2 JP</w:t>
            </w:r>
          </w:p>
        </w:tc>
      </w:tr>
      <w:tr w:rsidR="00DF0C45" w:rsidRPr="00DF0C45" w:rsidTr="00E662C6">
        <w:tc>
          <w:tcPr>
            <w:tcW w:w="7020" w:type="dxa"/>
            <w:gridSpan w:val="3"/>
          </w:tcPr>
          <w:p w:rsidR="00DF0C45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Total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Alokasi</w:t>
            </w:r>
            <w:proofErr w:type="spellEnd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  <w:t>Waktu</w:t>
            </w:r>
            <w:proofErr w:type="spellEnd"/>
          </w:p>
        </w:tc>
        <w:tc>
          <w:tcPr>
            <w:tcW w:w="2340" w:type="dxa"/>
          </w:tcPr>
          <w:p w:rsidR="00DF0C45" w:rsidRPr="00DF0C45" w:rsidRDefault="00DF0C45" w:rsidP="00DF0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</w:rPr>
            </w:pPr>
          </w:p>
        </w:tc>
      </w:tr>
    </w:tbl>
    <w:p w:rsidR="007878FA" w:rsidRDefault="007878FA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6" w:lineRule="auto"/>
        <w:jc w:val="both"/>
        <w:rPr>
          <w:rFonts w:ascii="Times New Roman" w:eastAsia="Google Sans Text" w:hAnsi="Times New Roman" w:cs="Times New Roman"/>
          <w:b/>
          <w:color w:val="1B1C1D"/>
          <w:sz w:val="24"/>
        </w:rPr>
      </w:pPr>
    </w:p>
    <w:p w:rsid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6" w:lineRule="auto"/>
        <w:jc w:val="both"/>
        <w:rPr>
          <w:rFonts w:ascii="Times New Roman" w:eastAsia="Google Sans Text" w:hAnsi="Times New Roman" w:cs="Times New Roman"/>
          <w:b/>
          <w:color w:val="1B1C1D"/>
          <w:sz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F0C45" w:rsidTr="00DF0C45">
        <w:tc>
          <w:tcPr>
            <w:tcW w:w="5437" w:type="dxa"/>
          </w:tcPr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F0C45" w:rsidRDefault="00DF0C4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DF0C45" w:rsidRDefault="00DF0C4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F0C45" w:rsidRPr="00DF0C45" w:rsidRDefault="00DF0C45" w:rsidP="00DF0C45">
      <w:pPr>
        <w:pBdr>
          <w:top w:val="nil"/>
          <w:left w:val="nil"/>
          <w:bottom w:val="nil"/>
          <w:right w:val="nil"/>
          <w:between w:val="nil"/>
        </w:pBdr>
        <w:shd w:val="clear" w:color="000000" w:fill="auto"/>
        <w:spacing w:line="276" w:lineRule="auto"/>
        <w:jc w:val="both"/>
        <w:rPr>
          <w:rFonts w:ascii="Times New Roman" w:eastAsia="Google Sans Text" w:hAnsi="Times New Roman" w:cs="Times New Roman"/>
          <w:b/>
          <w:color w:val="1B1C1D"/>
          <w:sz w:val="24"/>
        </w:rPr>
      </w:pPr>
    </w:p>
    <w:sectPr w:rsidR="00DF0C45" w:rsidRPr="00DF0C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0074"/>
    <w:multiLevelType w:val="hybridMultilevel"/>
    <w:tmpl w:val="CACA42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78FA"/>
    <w:rsid w:val="002E6B38"/>
    <w:rsid w:val="004C2FF0"/>
    <w:rsid w:val="00762980"/>
    <w:rsid w:val="007878FA"/>
    <w:rsid w:val="00D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2E6B38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2E6B38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2E6B38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2E6B38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2025-10-06T11:32:00Z</dcterms:created>
  <dcterms:modified xsi:type="dcterms:W3CDTF">2025-10-08T03:46:00Z</dcterms:modified>
</cp:coreProperties>
</file>