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BDF" w:rsidRPr="0078248E" w:rsidRDefault="007209E7" w:rsidP="0078248E">
      <w:pPr>
        <w:tabs>
          <w:tab w:val="left" w:pos="426"/>
        </w:tabs>
        <w:spacing w:before="60" w:after="60"/>
        <w:ind w:left="425" w:right="-1" w:hanging="425"/>
        <w:jc w:val="center"/>
        <w:rPr>
          <w:rFonts w:eastAsia="Bookman Old Style"/>
          <w:b/>
          <w:sz w:val="24"/>
          <w:szCs w:val="24"/>
        </w:rPr>
      </w:pPr>
      <w:r w:rsidRPr="0078248E">
        <w:rPr>
          <w:rFonts w:eastAsia="Bookman Old Style"/>
          <w:b/>
          <w:sz w:val="24"/>
          <w:szCs w:val="24"/>
        </w:rPr>
        <w:t xml:space="preserve">CAPAIAN PEMBELAJARAN </w:t>
      </w:r>
    </w:p>
    <w:p w:rsidR="001C2FE2" w:rsidRPr="0078248E" w:rsidRDefault="007209E7" w:rsidP="0078248E">
      <w:pPr>
        <w:tabs>
          <w:tab w:val="left" w:pos="426"/>
        </w:tabs>
        <w:spacing w:before="60" w:after="60"/>
        <w:ind w:left="425" w:right="-1" w:hanging="425"/>
        <w:jc w:val="center"/>
        <w:rPr>
          <w:rFonts w:eastAsia="Bookman Old Style"/>
          <w:b/>
          <w:sz w:val="24"/>
          <w:szCs w:val="24"/>
        </w:rPr>
      </w:pPr>
      <w:r w:rsidRPr="0078248E">
        <w:rPr>
          <w:rFonts w:eastAsia="Bookman Old Style"/>
          <w:b/>
          <w:sz w:val="24"/>
          <w:szCs w:val="24"/>
        </w:rPr>
        <w:t>PRAKARYA-PENGOLAHAN</w:t>
      </w:r>
    </w:p>
    <w:p w:rsidR="00E53BDF" w:rsidRPr="0078248E" w:rsidRDefault="00E53BDF" w:rsidP="0078248E">
      <w:pPr>
        <w:tabs>
          <w:tab w:val="left" w:pos="426"/>
        </w:tabs>
        <w:spacing w:before="60" w:after="60"/>
        <w:ind w:left="425" w:right="-1" w:hanging="425"/>
        <w:rPr>
          <w:rFonts w:eastAsia="Bookman Old Style"/>
          <w:b/>
          <w:sz w:val="24"/>
          <w:szCs w:val="24"/>
        </w:rPr>
      </w:pPr>
    </w:p>
    <w:p w:rsidR="007209E7" w:rsidRPr="0078248E" w:rsidRDefault="007209E7" w:rsidP="0078248E">
      <w:pPr>
        <w:tabs>
          <w:tab w:val="left" w:pos="426"/>
        </w:tabs>
        <w:spacing w:before="60" w:after="60"/>
        <w:ind w:left="425" w:right="-1" w:hanging="425"/>
        <w:rPr>
          <w:rFonts w:eastAsia="Bookman Old Style"/>
          <w:b/>
          <w:sz w:val="24"/>
          <w:szCs w:val="24"/>
        </w:rPr>
      </w:pPr>
      <w:r w:rsidRPr="0078248E">
        <w:rPr>
          <w:rFonts w:eastAsia="Bookman Old Style"/>
          <w:b/>
          <w:sz w:val="24"/>
          <w:szCs w:val="24"/>
        </w:rPr>
        <w:t xml:space="preserve">A.  </w:t>
      </w:r>
      <w:r w:rsidR="001C2FE2" w:rsidRPr="0078248E">
        <w:rPr>
          <w:rFonts w:eastAsia="Bookman Old Style"/>
          <w:b/>
          <w:sz w:val="24"/>
          <w:szCs w:val="24"/>
        </w:rPr>
        <w:tab/>
      </w:r>
      <w:r w:rsidRPr="0078248E">
        <w:rPr>
          <w:rFonts w:eastAsia="Bookman Old Style"/>
          <w:b/>
          <w:sz w:val="24"/>
          <w:szCs w:val="24"/>
        </w:rPr>
        <w:t>Rasional Mata Pelajaran Prakarya-Pengolahan</w:t>
      </w:r>
    </w:p>
    <w:p w:rsidR="007209E7" w:rsidRPr="0078248E" w:rsidRDefault="007209E7" w:rsidP="0078248E">
      <w:pPr>
        <w:spacing w:before="60" w:after="60"/>
        <w:ind w:left="426" w:right="-1"/>
        <w:jc w:val="both"/>
        <w:rPr>
          <w:rFonts w:eastAsia="Bookman Old Style"/>
          <w:sz w:val="24"/>
          <w:szCs w:val="24"/>
        </w:rPr>
      </w:pPr>
      <w:r w:rsidRPr="0078248E">
        <w:rPr>
          <w:rFonts w:eastAsia="Bookman Old Style"/>
          <w:sz w:val="24"/>
          <w:szCs w:val="24"/>
        </w:rPr>
        <w:t>Kehidupan manusia dalam bermasyarakat, sejak dahulu telah mengembangkan kemampuan olah pikir dan olah rasa, untuk membantu menjalani kehidupan, memecahkan masalah, maupun menghasilkan produk olahan yang dapat membantu meningkatkan kualitas hidup. Karya manusia sebagai produk budaya, terlihat dalam tiga  ranah:  fisik  (material),  sistem  (langkah-langkah,  metoda  dan strategi memproduksi) dan ide (gagasan dan latar belakang memproduksi).</w:t>
      </w:r>
    </w:p>
    <w:p w:rsidR="007209E7" w:rsidRPr="0078248E" w:rsidRDefault="007209E7" w:rsidP="0078248E">
      <w:pPr>
        <w:spacing w:before="60" w:after="60"/>
        <w:ind w:left="426" w:right="-1"/>
        <w:jc w:val="both"/>
        <w:rPr>
          <w:rFonts w:eastAsia="Bookman Old Style"/>
          <w:sz w:val="24"/>
          <w:szCs w:val="24"/>
        </w:rPr>
      </w:pPr>
      <w:r w:rsidRPr="0078248E">
        <w:rPr>
          <w:rFonts w:eastAsia="Bookman Old Style"/>
          <w:sz w:val="24"/>
          <w:szCs w:val="24"/>
        </w:rPr>
        <w:t>Menyikapi perkembangan dan perubahan teknologi, budaya dan gaya hidup yang terjadi dengan cepat di dunia saat ini, maka dunia pendidikan  di  Indonesia  mengantisipasi  melalui  penguatan keterampilan dan jiwa kewirausahaan peserta didik. Salah satu mata pelajaran yang mengembangkan keterampilan dan jiwa kewirausahaan adalah Prakarya, yang terdiri dari empat sub bidang keterampilan yaitu kerajinan, rekayasa, budidaya dan pengolahan. Prakarya Pengolahan mengembangkan   keterampilan   peserta   didik   melalui   kepekaan terhadap lingkungan, ide dan kreativitas untuk bertahan hidup secara mandiri dan ekonomis.</w:t>
      </w:r>
    </w:p>
    <w:p w:rsidR="007209E7" w:rsidRPr="0078248E" w:rsidRDefault="00FF7875" w:rsidP="0078248E">
      <w:pPr>
        <w:spacing w:before="60" w:after="60"/>
        <w:ind w:left="426" w:right="-1"/>
        <w:jc w:val="both"/>
        <w:rPr>
          <w:rFonts w:eastAsia="Bookman Old Style"/>
          <w:sz w:val="24"/>
          <w:szCs w:val="24"/>
        </w:rPr>
      </w:pPr>
      <w:r w:rsidRPr="00FF7875">
        <w:rPr>
          <w:sz w:val="24"/>
          <w:szCs w:val="24"/>
        </w:rPr>
        <w:pict>
          <v:group id="_x0000_s2244" style="position:absolute;left:0;text-align:left;margin-left:172.2pt;margin-top:148pt;width:5.9pt;height:14.05pt;z-index:-251658240;mso-position-horizontal-relative:page" coordorigin="3444,2960" coordsize="118,281">
            <v:shape id="_x0000_s2245" style="position:absolute;left:3444;top:2960;width:118;height:281" coordorigin="3444,2960" coordsize="118,281" path="m3444,3241r118,l3562,2960r-118,l3444,3241xe" fillcolor="#f5f5f5" stroked="f">
              <v:path arrowok="t"/>
            </v:shape>
            <w10:wrap anchorx="page"/>
          </v:group>
        </w:pict>
      </w:r>
      <w:r w:rsidR="007209E7" w:rsidRPr="0078248E">
        <w:rPr>
          <w:rFonts w:eastAsia="Bookman Old Style"/>
          <w:sz w:val="24"/>
          <w:szCs w:val="24"/>
        </w:rPr>
        <w:t>Seiring berkembangnya zaman, mental generasi muda perlu dibangun agar mampu mengatasi berbagai persoalan hidup termasuk masalah lapangan pekerjaan.  Indonesia memiliki potensi besar bagi pasar dunia industri, maka generasi muda perlu memiliki jiwa yang tangguh untuk berwirausaha, memahami strategi wirausaha dan keberanian untuk terjun ke dalam dunia usaha. Kemampuan keterampilan kreatif Prakarya Pengolahan berpeluang mewujudkan jiwa kewirausahaan dimulai sejak pendidikan dasar hingga pendidikan menengah melatih kemampuan kepemimpinan (</w:t>
      </w:r>
      <w:r w:rsidR="007209E7" w:rsidRPr="0078248E">
        <w:rPr>
          <w:rFonts w:eastAsia="Bookman Old Style"/>
          <w:i/>
          <w:sz w:val="24"/>
          <w:szCs w:val="24"/>
        </w:rPr>
        <w:t xml:space="preserve">leadership),  </w:t>
      </w:r>
      <w:r w:rsidR="007209E7" w:rsidRPr="0078248E">
        <w:rPr>
          <w:rFonts w:eastAsia="Bookman Old Style"/>
          <w:sz w:val="24"/>
          <w:szCs w:val="24"/>
        </w:rPr>
        <w:t xml:space="preserve">berinisiatif tinggi dan merespon kebutuhan sekitar, kerjasama </w:t>
      </w:r>
      <w:r w:rsidR="007209E7" w:rsidRPr="0078248E">
        <w:rPr>
          <w:rFonts w:eastAsia="Bookman Old Style"/>
          <w:i/>
          <w:sz w:val="24"/>
          <w:szCs w:val="24"/>
        </w:rPr>
        <w:t>(team work)</w:t>
      </w:r>
      <w:r w:rsidR="007209E7" w:rsidRPr="0078248E">
        <w:rPr>
          <w:rFonts w:eastAsia="Bookman Old Style"/>
          <w:sz w:val="24"/>
          <w:szCs w:val="24"/>
        </w:rPr>
        <w:t>, serta berani mengambil resiko (</w:t>
      </w:r>
      <w:r w:rsidR="007209E7" w:rsidRPr="0078248E">
        <w:rPr>
          <w:rFonts w:eastAsia="Bookman Old Style"/>
          <w:i/>
          <w:sz w:val="24"/>
          <w:szCs w:val="24"/>
        </w:rPr>
        <w:t>risk-taking)</w:t>
      </w:r>
      <w:r w:rsidR="007209E7" w:rsidRPr="0078248E">
        <w:rPr>
          <w:rFonts w:eastAsia="Bookman Old Style"/>
          <w:sz w:val="24"/>
          <w:szCs w:val="24"/>
        </w:rPr>
        <w:t>.</w:t>
      </w:r>
    </w:p>
    <w:p w:rsidR="007209E7" w:rsidRPr="0078248E" w:rsidRDefault="007209E7" w:rsidP="0078248E">
      <w:pPr>
        <w:spacing w:before="60" w:after="60"/>
        <w:ind w:left="426" w:right="-1"/>
        <w:jc w:val="both"/>
        <w:rPr>
          <w:rFonts w:eastAsia="Bookman Old Style"/>
          <w:sz w:val="24"/>
          <w:szCs w:val="24"/>
        </w:rPr>
      </w:pPr>
      <w:r w:rsidRPr="0078248E">
        <w:rPr>
          <w:rFonts w:eastAsia="Bookman Old Style"/>
          <w:sz w:val="24"/>
          <w:szCs w:val="24"/>
        </w:rPr>
        <w:t>Mata  pelajaran  Prakarya  Pengolahan  mengacu  pada  konsep  hasta karya Ki Hajar Dewantara yaitu mengembangkan cipta, rasa, dan karsa dengan menciptakan produk olahan pangan dan non pangan yang berdampak pada diri serta lingkungan secara kontekstual dan higienis. Prakarya Pengolahan mengembangkan kemampuan dan keterampilan peserta didik dengan mengintegrasikan, mengkorelasikan, dan mengkolaborasikan berbagai pengetahuan dan disiplin ilmu berbasis STEAM (Sains/</w:t>
      </w:r>
      <w:r w:rsidRPr="0078248E">
        <w:rPr>
          <w:rFonts w:eastAsia="Bookman Old Style"/>
          <w:i/>
          <w:sz w:val="24"/>
          <w:szCs w:val="24"/>
        </w:rPr>
        <w:t>Science</w:t>
      </w:r>
      <w:r w:rsidRPr="0078248E">
        <w:rPr>
          <w:rFonts w:eastAsia="Bookman Old Style"/>
          <w:sz w:val="24"/>
          <w:szCs w:val="24"/>
        </w:rPr>
        <w:t>, Teknologi/</w:t>
      </w:r>
      <w:r w:rsidRPr="0078248E">
        <w:rPr>
          <w:rFonts w:eastAsia="Bookman Old Style"/>
          <w:i/>
          <w:sz w:val="24"/>
          <w:szCs w:val="24"/>
        </w:rPr>
        <w:t>technology</w:t>
      </w:r>
      <w:r w:rsidRPr="0078248E">
        <w:rPr>
          <w:rFonts w:eastAsia="Bookman Old Style"/>
          <w:sz w:val="24"/>
          <w:szCs w:val="24"/>
        </w:rPr>
        <w:t>, Teknik/</w:t>
      </w:r>
      <w:r w:rsidRPr="0078248E">
        <w:rPr>
          <w:rFonts w:eastAsia="Bookman Old Style"/>
          <w:i/>
          <w:sz w:val="24"/>
          <w:szCs w:val="24"/>
        </w:rPr>
        <w:t>Engineering</w:t>
      </w:r>
      <w:r w:rsidRPr="0078248E">
        <w:rPr>
          <w:rFonts w:eastAsia="Bookman Old Style"/>
          <w:sz w:val="24"/>
          <w:szCs w:val="24"/>
        </w:rPr>
        <w:t>, Seni/</w:t>
      </w:r>
      <w:r w:rsidRPr="0078248E">
        <w:rPr>
          <w:rFonts w:eastAsia="Bookman Old Style"/>
          <w:i/>
          <w:sz w:val="24"/>
          <w:szCs w:val="24"/>
        </w:rPr>
        <w:t xml:space="preserve">Art </w:t>
      </w:r>
      <w:r w:rsidRPr="0078248E">
        <w:rPr>
          <w:rFonts w:eastAsia="Bookman Old Style"/>
          <w:sz w:val="24"/>
          <w:szCs w:val="24"/>
        </w:rPr>
        <w:t>dan Matematika/</w:t>
      </w:r>
      <w:r w:rsidRPr="0078248E">
        <w:rPr>
          <w:rFonts w:eastAsia="Bookman Old Style"/>
          <w:i/>
          <w:sz w:val="24"/>
          <w:szCs w:val="24"/>
        </w:rPr>
        <w:t xml:space="preserve">Mathematic) </w:t>
      </w:r>
      <w:r w:rsidRPr="0078248E">
        <w:rPr>
          <w:rFonts w:eastAsia="Bookman Old Style"/>
          <w:sz w:val="24"/>
          <w:szCs w:val="24"/>
        </w:rPr>
        <w:t>untuk menciptakan inovasi produk yang efektif dan efisien melalui pembelajaran kolaborasi dengan dunia kerja dan dunia pendidikan lanjut. Mata pelajaran Prakarya pada jenjang  Sekolah  Dasar  (Fase  A-C)  diintegrasikan dengan  tema atau mata pelajaran lainnya seperti Seni, Bahasa, Ilmu Pengetahuan Alam dan Sosial, atau mata pelajaran lain yang relevan.</w:t>
      </w:r>
    </w:p>
    <w:p w:rsidR="007209E7" w:rsidRPr="0078248E" w:rsidRDefault="007209E7" w:rsidP="0078248E">
      <w:pPr>
        <w:spacing w:before="60" w:after="60"/>
        <w:ind w:left="426" w:right="-1"/>
        <w:jc w:val="both"/>
        <w:rPr>
          <w:rFonts w:eastAsia="Bookman Old Style"/>
          <w:sz w:val="24"/>
          <w:szCs w:val="24"/>
        </w:rPr>
      </w:pPr>
      <w:r w:rsidRPr="0078248E">
        <w:rPr>
          <w:rFonts w:eastAsia="Bookman Old Style"/>
          <w:sz w:val="24"/>
          <w:szCs w:val="24"/>
        </w:rPr>
        <w:t>Kurikulum Prakarya Pengolahan mengembangkan kompetensi merencanakan dan menghasilkan produk olahan pangan dan non pangan yang berdampak individu maupun sosial dan berbasis ekosistem.     Kompetensi ini membutuhkan penguasaan ilmu pengetahuan (biologi, kimia dan fisika), dan teknologi, serta pendidikan kewirausahaan. Kompetensi pembelajaran terdiri dari kemampuan mengeksplorasi  dan  mengembangkan  bahan,  alat,  teknik (pencampuran, pemanasan, pengawetan, dan modifikasi), serta sistem pengolahan. Pengalaman pembelajaran diperoleh dari sekolah, keluarga dan masyarakat.   Disamping itu, peserta didik dilatih kemampuan berpikir kreatif-inovatif, logis, sistematis, dan global (</w:t>
      </w:r>
      <w:r w:rsidRPr="0078248E">
        <w:rPr>
          <w:rFonts w:eastAsia="Bookman Old Style"/>
          <w:i/>
          <w:sz w:val="24"/>
          <w:szCs w:val="24"/>
        </w:rPr>
        <w:t>komprehensif</w:t>
      </w:r>
      <w:r w:rsidRPr="0078248E">
        <w:rPr>
          <w:rFonts w:eastAsia="Bookman Old Style"/>
          <w:sz w:val="24"/>
          <w:szCs w:val="24"/>
        </w:rPr>
        <w:t xml:space="preserve">). Pengembangan   materi   pembelajaran   bersifat   </w:t>
      </w:r>
      <w:r w:rsidRPr="0078248E">
        <w:rPr>
          <w:rFonts w:eastAsia="Bookman Old Style"/>
          <w:sz w:val="24"/>
          <w:szCs w:val="24"/>
        </w:rPr>
        <w:lastRenderedPageBreak/>
        <w:t>kontekstual   yaitu menggali   potensi   kearifan   lokal   melalui   kemampuan   apresiasi, observasi, dan eksplorasi untuk membuat desain/perencanaan. Proses produksi pengolahan melalui eksperimentasi, modifikasi, dan penyajian sebagai sentuhan akhir (</w:t>
      </w:r>
      <w:r w:rsidRPr="0078248E">
        <w:rPr>
          <w:rFonts w:eastAsia="Bookman Old Style"/>
          <w:i/>
          <w:sz w:val="24"/>
          <w:szCs w:val="24"/>
        </w:rPr>
        <w:t xml:space="preserve">finishing touch) </w:t>
      </w:r>
      <w:r w:rsidRPr="0078248E">
        <w:rPr>
          <w:rFonts w:eastAsia="Bookman Old Style"/>
          <w:sz w:val="24"/>
          <w:szCs w:val="24"/>
        </w:rPr>
        <w:t>produksi dengan memberi kesempatan merefleksi dan mengevaluasi. Akhirnya, melalui penguasaan  ilmu  dan  pengetahuan  seni, desain, teknologi, budaya, ekonomi dengan semangat kewirausahaan diharapkan dapat terwujud Profil Pelajar Pancasila.</w:t>
      </w:r>
    </w:p>
    <w:p w:rsidR="007209E7" w:rsidRPr="0078248E" w:rsidRDefault="007209E7" w:rsidP="0078248E">
      <w:pPr>
        <w:spacing w:before="60" w:after="60"/>
        <w:rPr>
          <w:sz w:val="24"/>
          <w:szCs w:val="24"/>
        </w:rPr>
      </w:pPr>
    </w:p>
    <w:p w:rsidR="007209E7" w:rsidRPr="0078248E" w:rsidRDefault="007209E7" w:rsidP="0078248E">
      <w:pPr>
        <w:tabs>
          <w:tab w:val="left" w:pos="426"/>
        </w:tabs>
        <w:spacing w:before="60" w:after="60"/>
        <w:ind w:left="425" w:right="-1" w:hanging="425"/>
        <w:rPr>
          <w:rFonts w:eastAsia="Bookman Old Style"/>
          <w:b/>
          <w:sz w:val="24"/>
          <w:szCs w:val="24"/>
        </w:rPr>
      </w:pPr>
      <w:r w:rsidRPr="0078248E">
        <w:rPr>
          <w:rFonts w:eastAsia="Bookman Old Style"/>
          <w:b/>
          <w:sz w:val="24"/>
          <w:szCs w:val="24"/>
        </w:rPr>
        <w:t xml:space="preserve">B.  </w:t>
      </w:r>
      <w:r w:rsidR="000D5EA4" w:rsidRPr="0078248E">
        <w:rPr>
          <w:rFonts w:eastAsia="Bookman Old Style"/>
          <w:b/>
          <w:sz w:val="24"/>
          <w:szCs w:val="24"/>
        </w:rPr>
        <w:tab/>
      </w:r>
      <w:r w:rsidRPr="0078248E">
        <w:rPr>
          <w:rFonts w:eastAsia="Bookman Old Style"/>
          <w:b/>
          <w:sz w:val="24"/>
          <w:szCs w:val="24"/>
        </w:rPr>
        <w:t>Tujuan Mata Pelajaran Prakarya-Pengolahan</w:t>
      </w:r>
    </w:p>
    <w:p w:rsidR="007209E7" w:rsidRPr="0078248E" w:rsidRDefault="007209E7" w:rsidP="0078248E">
      <w:pPr>
        <w:spacing w:before="60" w:after="60"/>
        <w:ind w:left="426" w:right="-1"/>
        <w:jc w:val="both"/>
        <w:rPr>
          <w:rFonts w:eastAsia="Bookman Old Style"/>
          <w:sz w:val="24"/>
          <w:szCs w:val="24"/>
        </w:rPr>
      </w:pPr>
      <w:r w:rsidRPr="0078248E">
        <w:rPr>
          <w:rFonts w:eastAsia="Bookman Old Style"/>
          <w:sz w:val="24"/>
          <w:szCs w:val="24"/>
        </w:rPr>
        <w:t>Prakarya Pengolahan memiliki tujuan sebagai berikut:</w:t>
      </w:r>
    </w:p>
    <w:p w:rsidR="007209E7" w:rsidRPr="0078248E" w:rsidRDefault="007209E7" w:rsidP="0078248E">
      <w:pPr>
        <w:pStyle w:val="ListParagraph"/>
        <w:numPr>
          <w:ilvl w:val="0"/>
          <w:numId w:val="3"/>
        </w:numPr>
        <w:tabs>
          <w:tab w:val="left" w:pos="709"/>
        </w:tabs>
        <w:spacing w:before="60" w:after="60"/>
        <w:ind w:left="709" w:right="72" w:hanging="283"/>
        <w:jc w:val="both"/>
        <w:rPr>
          <w:rFonts w:eastAsia="Bookman Old Style"/>
          <w:sz w:val="24"/>
          <w:szCs w:val="24"/>
        </w:rPr>
      </w:pPr>
      <w:r w:rsidRPr="0078248E">
        <w:rPr>
          <w:rFonts w:eastAsia="Bookman Old Style"/>
          <w:sz w:val="24"/>
          <w:szCs w:val="24"/>
        </w:rPr>
        <w:t>menghasilkan produk pengolahan pangan sehat/higienis dan non pangan  yang  ekonomis  melalui  eksplorasi  bahan,  teknik,  alat dengan</w:t>
      </w:r>
      <w:r w:rsidRPr="0078248E">
        <w:rPr>
          <w:rFonts w:eastAsia="Bookman Old Style"/>
          <w:sz w:val="24"/>
          <w:szCs w:val="24"/>
        </w:rPr>
        <w:tab/>
        <w:t>mengembangkan   pengetahuan   dan   prinsip   teknologi pengolahan.</w:t>
      </w:r>
    </w:p>
    <w:p w:rsidR="007209E7" w:rsidRPr="0078248E" w:rsidRDefault="007209E7" w:rsidP="0078248E">
      <w:pPr>
        <w:pStyle w:val="ListParagraph"/>
        <w:numPr>
          <w:ilvl w:val="0"/>
          <w:numId w:val="3"/>
        </w:numPr>
        <w:tabs>
          <w:tab w:val="left" w:pos="709"/>
        </w:tabs>
        <w:spacing w:before="60" w:after="60"/>
        <w:ind w:left="709" w:right="72" w:hanging="283"/>
        <w:jc w:val="both"/>
        <w:rPr>
          <w:rFonts w:eastAsia="Bookman Old Style"/>
          <w:sz w:val="24"/>
          <w:szCs w:val="24"/>
        </w:rPr>
      </w:pPr>
      <w:r w:rsidRPr="0078248E">
        <w:rPr>
          <w:rFonts w:eastAsia="Bookman Old Style"/>
          <w:sz w:val="24"/>
          <w:szCs w:val="24"/>
        </w:rPr>
        <w:t>mengapresiasi, mengevaluasi dan merefleksi karya produk teknologi olahan pangan dan non pangan masyarakat maupun teman sendiri berdasarkan pendekatan sistematis ilmiah.</w:t>
      </w:r>
    </w:p>
    <w:p w:rsidR="007209E7" w:rsidRPr="0078248E" w:rsidRDefault="007209E7" w:rsidP="0078248E">
      <w:pPr>
        <w:pStyle w:val="ListParagraph"/>
        <w:numPr>
          <w:ilvl w:val="0"/>
          <w:numId w:val="3"/>
        </w:numPr>
        <w:tabs>
          <w:tab w:val="left" w:pos="709"/>
        </w:tabs>
        <w:spacing w:before="60" w:after="60"/>
        <w:ind w:left="709" w:right="72" w:hanging="283"/>
        <w:jc w:val="both"/>
        <w:rPr>
          <w:rFonts w:eastAsia="Bookman Old Style"/>
          <w:sz w:val="24"/>
          <w:szCs w:val="24"/>
        </w:rPr>
      </w:pPr>
      <w:r w:rsidRPr="0078248E">
        <w:rPr>
          <w:rFonts w:eastAsia="Bookman Old Style"/>
          <w:sz w:val="24"/>
          <w:szCs w:val="24"/>
        </w:rPr>
        <w:t xml:space="preserve">menumbuhkembangkan       jiwa       kewirausahaan       melalui kepemimpinan, kerjasama dan berani mengambil resiko. </w:t>
      </w:r>
    </w:p>
    <w:p w:rsidR="000D5EA4" w:rsidRPr="0078248E" w:rsidRDefault="000D5EA4" w:rsidP="0078248E">
      <w:pPr>
        <w:tabs>
          <w:tab w:val="left" w:pos="426"/>
        </w:tabs>
        <w:spacing w:before="60" w:after="60"/>
        <w:ind w:left="425" w:right="-1" w:hanging="425"/>
        <w:rPr>
          <w:rFonts w:eastAsia="Bookman Old Style"/>
          <w:b/>
          <w:sz w:val="24"/>
          <w:szCs w:val="24"/>
        </w:rPr>
      </w:pPr>
    </w:p>
    <w:p w:rsidR="007209E7" w:rsidRPr="0078248E" w:rsidRDefault="007209E7" w:rsidP="0078248E">
      <w:pPr>
        <w:tabs>
          <w:tab w:val="left" w:pos="426"/>
        </w:tabs>
        <w:spacing w:before="60" w:after="60"/>
        <w:ind w:left="425" w:right="-1" w:hanging="425"/>
        <w:rPr>
          <w:rFonts w:eastAsia="Bookman Old Style"/>
          <w:b/>
          <w:sz w:val="24"/>
          <w:szCs w:val="24"/>
        </w:rPr>
      </w:pPr>
      <w:r w:rsidRPr="0078248E">
        <w:rPr>
          <w:rFonts w:eastAsia="Bookman Old Style"/>
          <w:b/>
          <w:sz w:val="24"/>
          <w:szCs w:val="24"/>
        </w:rPr>
        <w:t xml:space="preserve">C.  </w:t>
      </w:r>
      <w:r w:rsidR="00C91D62" w:rsidRPr="0078248E">
        <w:rPr>
          <w:rFonts w:eastAsia="Bookman Old Style"/>
          <w:b/>
          <w:sz w:val="24"/>
          <w:szCs w:val="24"/>
        </w:rPr>
        <w:tab/>
      </w:r>
      <w:r w:rsidRPr="0078248E">
        <w:rPr>
          <w:rFonts w:eastAsia="Bookman Old Style"/>
          <w:b/>
          <w:sz w:val="24"/>
          <w:szCs w:val="24"/>
        </w:rPr>
        <w:t>Karakteristik Mata Pelajaran Prakarya-Pengolahan</w:t>
      </w:r>
    </w:p>
    <w:p w:rsidR="007209E7" w:rsidRPr="0078248E" w:rsidRDefault="007209E7" w:rsidP="0078248E">
      <w:pPr>
        <w:spacing w:before="60" w:after="60"/>
        <w:ind w:left="426" w:right="-1"/>
        <w:jc w:val="both"/>
        <w:rPr>
          <w:rFonts w:eastAsia="Bookman Old Style"/>
          <w:sz w:val="24"/>
          <w:szCs w:val="24"/>
        </w:rPr>
      </w:pPr>
      <w:r w:rsidRPr="0078248E">
        <w:rPr>
          <w:rFonts w:eastAsia="Bookman Old Style"/>
          <w:sz w:val="24"/>
          <w:szCs w:val="24"/>
        </w:rPr>
        <w:t>Kurikulum Prakarya Pengolahan menerapkan: (1) kurikulum progresif (</w:t>
      </w:r>
      <w:r w:rsidRPr="0078248E">
        <w:rPr>
          <w:rFonts w:eastAsia="Bookman Old Style"/>
          <w:i/>
          <w:sz w:val="24"/>
          <w:szCs w:val="24"/>
        </w:rPr>
        <w:t xml:space="preserve">progressive curriculum) </w:t>
      </w:r>
      <w:r w:rsidRPr="0078248E">
        <w:rPr>
          <w:rFonts w:eastAsia="Bookman Old Style"/>
          <w:sz w:val="24"/>
          <w:szCs w:val="24"/>
        </w:rPr>
        <w:t>yaitu kurikulum yang mengikuti perkembangan Ilmu, Pengetahuan,  Teknologi,  dan Seni (IPTEKS), sehingga materi dan metode pembelajaran menyesuaikan terhadap perkembangan teknologi yang ada; (2) kurikulum terpadu (</w:t>
      </w:r>
      <w:r w:rsidRPr="0078248E">
        <w:rPr>
          <w:rFonts w:eastAsia="Bookman Old Style"/>
          <w:i/>
          <w:sz w:val="24"/>
          <w:szCs w:val="24"/>
        </w:rPr>
        <w:t>integrated curriculum</w:t>
      </w:r>
      <w:r w:rsidRPr="0078248E">
        <w:rPr>
          <w:rFonts w:eastAsia="Bookman Old Style"/>
          <w:sz w:val="24"/>
          <w:szCs w:val="24"/>
        </w:rPr>
        <w:t>) yaitu mengkolaborasikan dengan sesama aspek mata pelajaran Prakarya maupun mata pelajaran lainnya; (3) kurikulum korelatif (</w:t>
      </w:r>
      <w:r w:rsidRPr="0078248E">
        <w:rPr>
          <w:rFonts w:eastAsia="Bookman Old Style"/>
          <w:i/>
          <w:sz w:val="24"/>
          <w:szCs w:val="24"/>
        </w:rPr>
        <w:t>corralated curriculum</w:t>
      </w:r>
      <w:r w:rsidRPr="0078248E">
        <w:rPr>
          <w:rFonts w:eastAsia="Bookman Old Style"/>
          <w:sz w:val="24"/>
          <w:szCs w:val="24"/>
        </w:rPr>
        <w:t xml:space="preserve">) yaitu kurikulum yang memberikan kesempatan melaksanakan pembelajaran berbasis </w:t>
      </w:r>
      <w:r w:rsidRPr="0078248E">
        <w:rPr>
          <w:rFonts w:eastAsia="Bookman Old Style"/>
          <w:i/>
          <w:sz w:val="24"/>
          <w:szCs w:val="24"/>
        </w:rPr>
        <w:t xml:space="preserve">project based learning </w:t>
      </w:r>
      <w:r w:rsidRPr="0078248E">
        <w:rPr>
          <w:rFonts w:eastAsia="Bookman Old Style"/>
          <w:sz w:val="24"/>
          <w:szCs w:val="24"/>
        </w:rPr>
        <w:t>dengan sesama aspek Prakarya atau mata pelajaran lainnya untuk menghasilkan satu karya yang dapat diterapkan dalam kehidupan sehari-hari; (4) kurikulum mandiri (</w:t>
      </w:r>
      <w:r w:rsidRPr="0078248E">
        <w:rPr>
          <w:rFonts w:eastAsia="Bookman Old Style"/>
          <w:i/>
          <w:sz w:val="24"/>
          <w:szCs w:val="24"/>
        </w:rPr>
        <w:t>single subject curriculum</w:t>
      </w:r>
      <w:r w:rsidRPr="0078248E">
        <w:rPr>
          <w:rFonts w:eastAsia="Bookman Old Style"/>
          <w:sz w:val="24"/>
          <w:szCs w:val="24"/>
        </w:rPr>
        <w:t xml:space="preserve">) yaitu kurikulum  yang  dilaksanakan  secara  mandiri  dapat  menghasilkan karya yang berguna bagi mata pelajaran yang lain baik secara </w:t>
      </w:r>
      <w:r w:rsidRPr="0078248E">
        <w:rPr>
          <w:rFonts w:eastAsia="Bookman Old Style"/>
          <w:i/>
          <w:sz w:val="24"/>
          <w:szCs w:val="24"/>
        </w:rPr>
        <w:t xml:space="preserve">transfer of training, transfer of knowledge </w:t>
      </w:r>
      <w:r w:rsidRPr="0078248E">
        <w:rPr>
          <w:rFonts w:eastAsia="Bookman Old Style"/>
          <w:sz w:val="24"/>
          <w:szCs w:val="24"/>
        </w:rPr>
        <w:t xml:space="preserve">maupun </w:t>
      </w:r>
      <w:r w:rsidRPr="0078248E">
        <w:rPr>
          <w:rFonts w:eastAsia="Bookman Old Style"/>
          <w:i/>
          <w:sz w:val="24"/>
          <w:szCs w:val="24"/>
        </w:rPr>
        <w:t>transfer of value.</w:t>
      </w:r>
    </w:p>
    <w:p w:rsidR="007209E7" w:rsidRPr="0078248E" w:rsidRDefault="007209E7" w:rsidP="0078248E">
      <w:pPr>
        <w:spacing w:before="60" w:after="60"/>
        <w:ind w:left="426" w:right="-1"/>
        <w:jc w:val="both"/>
        <w:rPr>
          <w:rFonts w:eastAsia="Bookman Old Style"/>
          <w:sz w:val="24"/>
          <w:szCs w:val="24"/>
        </w:rPr>
      </w:pPr>
      <w:r w:rsidRPr="0078248E">
        <w:rPr>
          <w:rFonts w:eastAsia="Bookman Old Style"/>
          <w:sz w:val="24"/>
          <w:szCs w:val="24"/>
        </w:rPr>
        <w:t>Pembelajaran Prakarya Pengolahan berorientasi pada pengembangan kemampuan mengolah bahan pangan secara higienis dan non pangan menjadi produk jadi dan produk setengah jadi dalam bentuk sajian/kemasan yang menarik berbasis kewirausahaan. Pengembangan ilmu   pengetahuan   dan   teknologi   pengolahan   melalui   metoda kolaborasi, sinergi dan sintesa untuk mengkaji, memecahkan, mengevaluasi dan merefleksikan dalam kegiatan pengolahan bahan, teknik dan alat. Sistem pengetahuan prakarya-pengolahan diperoleh melalui  learning  by doing  (pembelajaran  teori  praktis).  Pelaksanaan pembelajaran materi Prakarya Pengolahan menyesuaikan kondisi dan potensi lingkungan sosial, budaya, dan alam dengan memperhatikan kelestarian dengan pendekatan pengetahuan hayati serta ekosistem. Pembelajaran Prakarya Pengolahan diharapkan terwujudnya Profil Pelajar Pancasila dan dihasilkannya peserta didik yang menguasai teknologi tepat guna melalui sikap analitis, logis, kreatif, inovatif, konstruktif, dan prediktif serta tanggap terhadap lingkungan dan perkembangan zaman.</w:t>
      </w:r>
    </w:p>
    <w:p w:rsidR="007209E7" w:rsidRPr="0078248E" w:rsidRDefault="007209E7" w:rsidP="0078248E">
      <w:pPr>
        <w:spacing w:before="60" w:after="60"/>
        <w:ind w:left="426" w:right="-1"/>
        <w:jc w:val="both"/>
        <w:rPr>
          <w:rFonts w:eastAsia="Bookman Old Style"/>
          <w:sz w:val="24"/>
          <w:szCs w:val="24"/>
        </w:rPr>
      </w:pPr>
      <w:r w:rsidRPr="0078248E">
        <w:rPr>
          <w:rFonts w:eastAsia="Bookman Old Style"/>
          <w:sz w:val="24"/>
          <w:szCs w:val="24"/>
        </w:rPr>
        <w:t xml:space="preserve">Lingkup materi pembelajaran Prakarya Pengolahan meliputi bahan nabati  (buah,  sayur,  umbi,  serealia),  hewani  (daging  ternak  besar, daging unggas, ikan, telur, susu), herbal (tanaman berkhasiat/obat), perkebunan (kopi, teh, cokelat, kelapa dan sawit), dan uji </w:t>
      </w:r>
      <w:r w:rsidRPr="0078248E">
        <w:rPr>
          <w:rFonts w:eastAsia="Bookman Old Style"/>
          <w:sz w:val="24"/>
          <w:szCs w:val="24"/>
        </w:rPr>
        <w:lastRenderedPageBreak/>
        <w:t>organoleptik yang   diselenggarakan   sesuai   kondisi   daerah/lingkungan   masing- masing serta memperhatikan potensi lingkungan, kearifan lokal, nusantara hingga mancanegara. Pembelajaran Prakarya Pengolahan dilakukan juga secara mandiri, sinergi, dan gradasi. Pembelajaran secara mandiri artinya pembelajaran yang dilaksanakan sesuai minat dan kemampuan peserta didik dengan supervisi dari guru atau sekolah melalui pembelajaran berbasis proyek (</w:t>
      </w:r>
      <w:r w:rsidRPr="0078248E">
        <w:rPr>
          <w:rFonts w:eastAsia="Bookman Old Style"/>
          <w:i/>
          <w:sz w:val="24"/>
          <w:szCs w:val="24"/>
        </w:rPr>
        <w:t>Project Based Learning</w:t>
      </w:r>
      <w:r w:rsidRPr="0078248E">
        <w:rPr>
          <w:rFonts w:eastAsia="Bookman Old Style"/>
          <w:sz w:val="24"/>
          <w:szCs w:val="24"/>
        </w:rPr>
        <w:t>) ataupun pembelajaran penemuan (</w:t>
      </w:r>
      <w:r w:rsidRPr="0078248E">
        <w:rPr>
          <w:rFonts w:eastAsia="Bookman Old Style"/>
          <w:i/>
          <w:sz w:val="24"/>
          <w:szCs w:val="24"/>
        </w:rPr>
        <w:t>Discovery Learning</w:t>
      </w:r>
      <w:r w:rsidRPr="0078248E">
        <w:rPr>
          <w:rFonts w:eastAsia="Bookman Old Style"/>
          <w:sz w:val="24"/>
          <w:szCs w:val="24"/>
        </w:rPr>
        <w:t xml:space="preserve">). Pembelajaran sinergi adalah model pembelajaran yang membuka kesempatan bagi peserta didik dan sekolah untuk bekerjasama dengan dunia usaha/dunia kerja yang ada di lingkungannya meliputi kegiatan kunjungan ataupun magang. Pembelajaran dilaksanakan secara gradasi yaitu dimulai sejak pendidikan   dasar   dengan   orientasi   pengembangan   </w:t>
      </w:r>
      <w:r w:rsidRPr="0078248E">
        <w:rPr>
          <w:rFonts w:eastAsia="Bookman Old Style"/>
          <w:i/>
          <w:sz w:val="24"/>
          <w:szCs w:val="24"/>
        </w:rPr>
        <w:t xml:space="preserve">lifeskill   </w:t>
      </w:r>
      <w:r w:rsidRPr="0078248E">
        <w:rPr>
          <w:rFonts w:eastAsia="Bookman Old Style"/>
          <w:sz w:val="24"/>
          <w:szCs w:val="24"/>
        </w:rPr>
        <w:t xml:space="preserve">dan </w:t>
      </w:r>
      <w:r w:rsidRPr="0078248E">
        <w:rPr>
          <w:rFonts w:eastAsia="Bookman Old Style"/>
          <w:i/>
          <w:sz w:val="24"/>
          <w:szCs w:val="24"/>
        </w:rPr>
        <w:t xml:space="preserve">homeskill </w:t>
      </w:r>
      <w:r w:rsidRPr="0078248E">
        <w:rPr>
          <w:rFonts w:eastAsia="Bookman Old Style"/>
          <w:sz w:val="24"/>
          <w:szCs w:val="24"/>
        </w:rPr>
        <w:t xml:space="preserve">serta berorientasi pada </w:t>
      </w:r>
      <w:r w:rsidRPr="0078248E">
        <w:rPr>
          <w:rFonts w:eastAsia="Bookman Old Style"/>
          <w:i/>
          <w:sz w:val="24"/>
          <w:szCs w:val="24"/>
        </w:rPr>
        <w:t xml:space="preserve">home industry </w:t>
      </w:r>
      <w:r w:rsidRPr="0078248E">
        <w:rPr>
          <w:rFonts w:eastAsia="Bookman Old Style"/>
          <w:sz w:val="24"/>
          <w:szCs w:val="24"/>
        </w:rPr>
        <w:t>untuk tingkat pendidikan menengah.</w:t>
      </w:r>
    </w:p>
    <w:p w:rsidR="007209E7" w:rsidRPr="0078248E" w:rsidRDefault="007209E7" w:rsidP="0078248E">
      <w:pPr>
        <w:spacing w:before="60" w:after="60"/>
        <w:ind w:left="426" w:right="-1"/>
        <w:jc w:val="both"/>
        <w:rPr>
          <w:rFonts w:eastAsia="Bookman Old Style"/>
          <w:sz w:val="24"/>
          <w:szCs w:val="24"/>
        </w:rPr>
      </w:pPr>
      <w:r w:rsidRPr="0078248E">
        <w:rPr>
          <w:rFonts w:eastAsia="Bookman Old Style"/>
          <w:sz w:val="24"/>
          <w:szCs w:val="24"/>
        </w:rPr>
        <w:t>Kurikulum Prakarya Pengolahan berisi empat elemen kompetensi yaitu observasi dan eksplorasi, desain/perancangan, produksi, serta refleksi dan evaluasi seperti berikut:</w:t>
      </w:r>
    </w:p>
    <w:tbl>
      <w:tblPr>
        <w:tblW w:w="8646" w:type="dxa"/>
        <w:tblInd w:w="432" w:type="dxa"/>
        <w:tblLayout w:type="fixed"/>
        <w:tblCellMar>
          <w:left w:w="0" w:type="dxa"/>
          <w:right w:w="0" w:type="dxa"/>
        </w:tblCellMar>
        <w:tblLook w:val="01E0"/>
      </w:tblPr>
      <w:tblGrid>
        <w:gridCol w:w="2835"/>
        <w:gridCol w:w="5811"/>
      </w:tblGrid>
      <w:tr w:rsidR="007209E7" w:rsidRPr="0078248E" w:rsidTr="00C91D62">
        <w:tc>
          <w:tcPr>
            <w:tcW w:w="2835" w:type="dxa"/>
            <w:tcBorders>
              <w:top w:val="single" w:sz="5" w:space="0" w:color="000000"/>
              <w:left w:val="single" w:sz="5" w:space="0" w:color="000000"/>
              <w:bottom w:val="single" w:sz="5" w:space="0" w:color="000000"/>
              <w:right w:val="single" w:sz="5" w:space="0" w:color="000000"/>
            </w:tcBorders>
          </w:tcPr>
          <w:p w:rsidR="007209E7" w:rsidRPr="0078248E" w:rsidRDefault="007209E7" w:rsidP="0078248E">
            <w:pPr>
              <w:spacing w:before="60" w:after="60"/>
              <w:ind w:left="933" w:right="936"/>
              <w:jc w:val="center"/>
              <w:rPr>
                <w:rFonts w:eastAsia="Bookman Old Style"/>
                <w:sz w:val="24"/>
                <w:szCs w:val="24"/>
              </w:rPr>
            </w:pPr>
            <w:r w:rsidRPr="0078248E">
              <w:rPr>
                <w:rFonts w:eastAsia="Bookman Old Style"/>
                <w:sz w:val="24"/>
                <w:szCs w:val="24"/>
              </w:rPr>
              <w:t>Elemen</w:t>
            </w:r>
          </w:p>
        </w:tc>
        <w:tc>
          <w:tcPr>
            <w:tcW w:w="5811" w:type="dxa"/>
            <w:tcBorders>
              <w:top w:val="single" w:sz="5" w:space="0" w:color="000000"/>
              <w:left w:val="single" w:sz="5" w:space="0" w:color="000000"/>
              <w:bottom w:val="single" w:sz="5" w:space="0" w:color="000000"/>
              <w:right w:val="single" w:sz="5" w:space="0" w:color="000000"/>
            </w:tcBorders>
          </w:tcPr>
          <w:p w:rsidR="007209E7" w:rsidRPr="0078248E" w:rsidRDefault="007209E7" w:rsidP="0078248E">
            <w:pPr>
              <w:spacing w:before="60" w:after="60"/>
              <w:ind w:left="2232" w:right="2237"/>
              <w:jc w:val="center"/>
              <w:rPr>
                <w:rFonts w:eastAsia="Bookman Old Style"/>
                <w:sz w:val="24"/>
                <w:szCs w:val="24"/>
              </w:rPr>
            </w:pPr>
            <w:r w:rsidRPr="0078248E">
              <w:rPr>
                <w:rFonts w:eastAsia="Bookman Old Style"/>
                <w:sz w:val="24"/>
                <w:szCs w:val="24"/>
              </w:rPr>
              <w:t>Deskripsi</w:t>
            </w:r>
          </w:p>
        </w:tc>
      </w:tr>
      <w:tr w:rsidR="007209E7" w:rsidRPr="0078248E" w:rsidTr="00C91D62">
        <w:tc>
          <w:tcPr>
            <w:tcW w:w="2835" w:type="dxa"/>
            <w:tcBorders>
              <w:top w:val="single" w:sz="5" w:space="0" w:color="000000"/>
              <w:left w:val="single" w:sz="5" w:space="0" w:color="000000"/>
              <w:bottom w:val="single" w:sz="5" w:space="0" w:color="000000"/>
              <w:right w:val="single" w:sz="5" w:space="0" w:color="000000"/>
            </w:tcBorders>
          </w:tcPr>
          <w:p w:rsidR="007209E7" w:rsidRPr="0078248E" w:rsidRDefault="007209E7" w:rsidP="0078248E">
            <w:pPr>
              <w:spacing w:before="60" w:after="60"/>
              <w:ind w:left="93"/>
              <w:rPr>
                <w:rFonts w:eastAsia="Bookman Old Style"/>
                <w:sz w:val="24"/>
                <w:szCs w:val="24"/>
              </w:rPr>
            </w:pPr>
            <w:r w:rsidRPr="0078248E">
              <w:rPr>
                <w:rFonts w:eastAsia="Bookman Old Style"/>
                <w:sz w:val="24"/>
                <w:szCs w:val="24"/>
              </w:rPr>
              <w:t>Observasi dan</w:t>
            </w:r>
            <w:r w:rsidR="00C91D62" w:rsidRPr="0078248E">
              <w:rPr>
                <w:rFonts w:eastAsia="Bookman Old Style"/>
                <w:sz w:val="24"/>
                <w:szCs w:val="24"/>
              </w:rPr>
              <w:t xml:space="preserve"> </w:t>
            </w:r>
            <w:r w:rsidRPr="0078248E">
              <w:rPr>
                <w:rFonts w:eastAsia="Bookman Old Style"/>
                <w:sz w:val="24"/>
                <w:szCs w:val="24"/>
              </w:rPr>
              <w:t>Eksplorasi</w:t>
            </w:r>
          </w:p>
        </w:tc>
        <w:tc>
          <w:tcPr>
            <w:tcW w:w="5811" w:type="dxa"/>
            <w:tcBorders>
              <w:top w:val="single" w:sz="5" w:space="0" w:color="000000"/>
              <w:left w:val="single" w:sz="5" w:space="0" w:color="000000"/>
              <w:bottom w:val="single" w:sz="5" w:space="0" w:color="000000"/>
              <w:right w:val="single" w:sz="5" w:space="0" w:color="000000"/>
            </w:tcBorders>
          </w:tcPr>
          <w:p w:rsidR="007209E7" w:rsidRPr="0078248E" w:rsidRDefault="007209E7" w:rsidP="0078248E">
            <w:pPr>
              <w:spacing w:before="60" w:after="60"/>
              <w:ind w:left="93" w:right="141"/>
              <w:rPr>
                <w:rFonts w:eastAsia="Bookman Old Style"/>
                <w:sz w:val="24"/>
                <w:szCs w:val="24"/>
              </w:rPr>
            </w:pPr>
            <w:r w:rsidRPr="0078248E">
              <w:rPr>
                <w:rFonts w:eastAsia="Bookman Old Style"/>
                <w:sz w:val="24"/>
                <w:szCs w:val="24"/>
              </w:rPr>
              <w:t>Elemen observasi dan eksplorasi adalah pengamatan dan penggalian (bahan, alat dan teknik) secara sistematis dan kontekstual untuk memperoleh peluang menciptakan produk.</w:t>
            </w:r>
          </w:p>
        </w:tc>
      </w:tr>
      <w:tr w:rsidR="007209E7" w:rsidRPr="0078248E" w:rsidTr="00C91D62">
        <w:tc>
          <w:tcPr>
            <w:tcW w:w="2835" w:type="dxa"/>
            <w:tcBorders>
              <w:top w:val="single" w:sz="5" w:space="0" w:color="000000"/>
              <w:left w:val="single" w:sz="5" w:space="0" w:color="000000"/>
              <w:bottom w:val="single" w:sz="5" w:space="0" w:color="000000"/>
              <w:right w:val="single" w:sz="5" w:space="0" w:color="000000"/>
            </w:tcBorders>
          </w:tcPr>
          <w:p w:rsidR="007209E7" w:rsidRPr="0078248E" w:rsidRDefault="007209E7" w:rsidP="0078248E">
            <w:pPr>
              <w:spacing w:before="60" w:after="60"/>
              <w:ind w:left="93"/>
              <w:rPr>
                <w:rFonts w:eastAsia="Bookman Old Style"/>
                <w:sz w:val="24"/>
                <w:szCs w:val="24"/>
              </w:rPr>
            </w:pPr>
            <w:r w:rsidRPr="0078248E">
              <w:rPr>
                <w:rFonts w:eastAsia="Bookman Old Style"/>
                <w:sz w:val="24"/>
                <w:szCs w:val="24"/>
              </w:rPr>
              <w:t>Desain/Perencanaan</w:t>
            </w:r>
          </w:p>
        </w:tc>
        <w:tc>
          <w:tcPr>
            <w:tcW w:w="5811" w:type="dxa"/>
            <w:tcBorders>
              <w:top w:val="single" w:sz="5" w:space="0" w:color="000000"/>
              <w:left w:val="single" w:sz="5" w:space="0" w:color="000000"/>
              <w:bottom w:val="single" w:sz="5" w:space="0" w:color="000000"/>
              <w:right w:val="single" w:sz="5" w:space="0" w:color="000000"/>
            </w:tcBorders>
          </w:tcPr>
          <w:p w:rsidR="007209E7" w:rsidRPr="0078248E" w:rsidRDefault="007209E7" w:rsidP="0078248E">
            <w:pPr>
              <w:spacing w:before="60" w:after="60"/>
              <w:ind w:left="93" w:right="141"/>
              <w:rPr>
                <w:rFonts w:eastAsia="Bookman Old Style"/>
                <w:sz w:val="24"/>
                <w:szCs w:val="24"/>
              </w:rPr>
            </w:pPr>
            <w:r w:rsidRPr="0078248E">
              <w:rPr>
                <w:rFonts w:eastAsia="Bookman Old Style"/>
                <w:sz w:val="24"/>
                <w:szCs w:val="24"/>
              </w:rPr>
              <w:t>Elemen desain atau perencanaan adalah penyusunan atau pengembangan rencana produk (penciptaan, rekonstruksi, dan modifikasi) berdasarkan hasil observasi dan eksplorasi.</w:t>
            </w:r>
          </w:p>
        </w:tc>
      </w:tr>
      <w:tr w:rsidR="007209E7" w:rsidRPr="0078248E" w:rsidTr="00C91D62">
        <w:tc>
          <w:tcPr>
            <w:tcW w:w="2835" w:type="dxa"/>
            <w:tcBorders>
              <w:top w:val="single" w:sz="5" w:space="0" w:color="000000"/>
              <w:left w:val="single" w:sz="5" w:space="0" w:color="000000"/>
              <w:bottom w:val="single" w:sz="5" w:space="0" w:color="000000"/>
              <w:right w:val="single" w:sz="5" w:space="0" w:color="000000"/>
            </w:tcBorders>
          </w:tcPr>
          <w:p w:rsidR="007209E7" w:rsidRPr="0078248E" w:rsidRDefault="007209E7" w:rsidP="0078248E">
            <w:pPr>
              <w:spacing w:before="60" w:after="60"/>
              <w:ind w:left="93"/>
              <w:rPr>
                <w:rFonts w:eastAsia="Bookman Old Style"/>
                <w:sz w:val="24"/>
                <w:szCs w:val="24"/>
              </w:rPr>
            </w:pPr>
            <w:r w:rsidRPr="0078248E">
              <w:rPr>
                <w:rFonts w:eastAsia="Bookman Old Style"/>
                <w:sz w:val="24"/>
                <w:szCs w:val="24"/>
              </w:rPr>
              <w:t>Produksi</w:t>
            </w:r>
          </w:p>
        </w:tc>
        <w:tc>
          <w:tcPr>
            <w:tcW w:w="5811" w:type="dxa"/>
            <w:tcBorders>
              <w:top w:val="single" w:sz="5" w:space="0" w:color="000000"/>
              <w:left w:val="single" w:sz="5" w:space="0" w:color="000000"/>
              <w:bottom w:val="single" w:sz="5" w:space="0" w:color="000000"/>
              <w:right w:val="single" w:sz="5" w:space="0" w:color="000000"/>
            </w:tcBorders>
          </w:tcPr>
          <w:p w:rsidR="007209E7" w:rsidRPr="0078248E" w:rsidRDefault="007209E7" w:rsidP="0078248E">
            <w:pPr>
              <w:spacing w:before="60" w:after="60"/>
              <w:ind w:left="93" w:right="141"/>
              <w:rPr>
                <w:rFonts w:eastAsia="Bookman Old Style"/>
                <w:sz w:val="24"/>
                <w:szCs w:val="24"/>
              </w:rPr>
            </w:pPr>
            <w:r w:rsidRPr="0078248E">
              <w:rPr>
                <w:rFonts w:eastAsia="Bookman Old Style"/>
                <w:sz w:val="24"/>
                <w:szCs w:val="24"/>
              </w:rPr>
              <w:t>Elemen Produksi adalah keterampilan pembuatan atau penciptaan produk setengah jadi dan/atau produk jadi yang kreatif dan atau inovatif melalui eksperimen dan penelitian yang menumbuhkan jiwa kewirausahaan.</w:t>
            </w:r>
          </w:p>
        </w:tc>
      </w:tr>
      <w:tr w:rsidR="007209E7" w:rsidRPr="0078248E" w:rsidTr="00C91D62">
        <w:tc>
          <w:tcPr>
            <w:tcW w:w="2835" w:type="dxa"/>
            <w:tcBorders>
              <w:top w:val="single" w:sz="5" w:space="0" w:color="000000"/>
              <w:left w:val="single" w:sz="5" w:space="0" w:color="000000"/>
              <w:bottom w:val="single" w:sz="5" w:space="0" w:color="000000"/>
              <w:right w:val="single" w:sz="5" w:space="0" w:color="000000"/>
            </w:tcBorders>
          </w:tcPr>
          <w:p w:rsidR="007209E7" w:rsidRPr="0078248E" w:rsidRDefault="007209E7" w:rsidP="0078248E">
            <w:pPr>
              <w:spacing w:before="60" w:after="60"/>
              <w:ind w:left="93"/>
              <w:rPr>
                <w:rFonts w:eastAsia="Bookman Old Style"/>
                <w:sz w:val="24"/>
                <w:szCs w:val="24"/>
              </w:rPr>
            </w:pPr>
            <w:r w:rsidRPr="0078248E">
              <w:rPr>
                <w:rFonts w:eastAsia="Bookman Old Style"/>
                <w:sz w:val="24"/>
                <w:szCs w:val="24"/>
              </w:rPr>
              <w:t>Refleksi dan Evaluasi</w:t>
            </w:r>
          </w:p>
        </w:tc>
        <w:tc>
          <w:tcPr>
            <w:tcW w:w="5811" w:type="dxa"/>
            <w:tcBorders>
              <w:top w:val="single" w:sz="5" w:space="0" w:color="000000"/>
              <w:left w:val="single" w:sz="5" w:space="0" w:color="000000"/>
              <w:bottom w:val="single" w:sz="5" w:space="0" w:color="000000"/>
              <w:right w:val="single" w:sz="5" w:space="0" w:color="000000"/>
            </w:tcBorders>
          </w:tcPr>
          <w:p w:rsidR="007209E7" w:rsidRPr="0078248E" w:rsidRDefault="007209E7" w:rsidP="0078248E">
            <w:pPr>
              <w:spacing w:before="60" w:after="60"/>
              <w:ind w:left="93" w:right="141"/>
              <w:rPr>
                <w:rFonts w:eastAsia="Bookman Old Style"/>
                <w:sz w:val="24"/>
                <w:szCs w:val="24"/>
              </w:rPr>
            </w:pPr>
            <w:r w:rsidRPr="0078248E">
              <w:rPr>
                <w:rFonts w:eastAsia="Bookman Old Style"/>
                <w:sz w:val="24"/>
                <w:szCs w:val="24"/>
              </w:rPr>
              <w:t>Elemen refleksi dan evaluasi adalah kemampuan pengamatan, apresiasi, identifikasi, analisis, penilain, dan pemberian saran perbaikan/pengembangan produk/kelayakan produk.</w:t>
            </w:r>
          </w:p>
        </w:tc>
      </w:tr>
    </w:tbl>
    <w:p w:rsidR="007209E7" w:rsidRPr="0078248E" w:rsidRDefault="007209E7" w:rsidP="0078248E">
      <w:pPr>
        <w:spacing w:before="60" w:after="60"/>
        <w:rPr>
          <w:sz w:val="24"/>
          <w:szCs w:val="24"/>
        </w:rPr>
      </w:pPr>
    </w:p>
    <w:p w:rsidR="007209E7" w:rsidRPr="00CC5A59" w:rsidRDefault="007209E7" w:rsidP="00CC5A59">
      <w:pPr>
        <w:tabs>
          <w:tab w:val="left" w:pos="426"/>
        </w:tabs>
        <w:spacing w:before="60" w:after="60"/>
        <w:ind w:left="425" w:right="-1" w:hanging="425"/>
        <w:jc w:val="both"/>
        <w:rPr>
          <w:rFonts w:eastAsia="Bookman Old Style"/>
          <w:b/>
          <w:sz w:val="24"/>
          <w:szCs w:val="24"/>
        </w:rPr>
      </w:pPr>
      <w:r w:rsidRPr="00CC5A59">
        <w:rPr>
          <w:rFonts w:eastAsia="Bookman Old Style"/>
          <w:b/>
          <w:sz w:val="24"/>
          <w:szCs w:val="24"/>
        </w:rPr>
        <w:t xml:space="preserve">D.  </w:t>
      </w:r>
      <w:r w:rsidR="00E53BDF" w:rsidRPr="00CC5A59">
        <w:rPr>
          <w:rFonts w:eastAsia="Bookman Old Style"/>
          <w:b/>
          <w:sz w:val="24"/>
          <w:szCs w:val="24"/>
        </w:rPr>
        <w:tab/>
      </w:r>
      <w:r w:rsidRPr="00CC5A59">
        <w:rPr>
          <w:rFonts w:eastAsia="Bookman Old Style"/>
          <w:b/>
          <w:sz w:val="24"/>
          <w:szCs w:val="24"/>
        </w:rPr>
        <w:t>Capaian  Pembelajaran  Mata  Pelajaran  Prakarya-Pengolahan  Fase F (Umumnya untuk kelas XI dan XII SMA).</w:t>
      </w:r>
    </w:p>
    <w:p w:rsidR="007209E7" w:rsidRPr="0078248E" w:rsidRDefault="007209E7" w:rsidP="00CC5A59">
      <w:pPr>
        <w:spacing w:before="60" w:after="60"/>
        <w:ind w:left="426" w:right="70"/>
        <w:jc w:val="both"/>
        <w:rPr>
          <w:rFonts w:eastAsia="Bookman Old Style"/>
          <w:sz w:val="24"/>
          <w:szCs w:val="24"/>
        </w:rPr>
      </w:pPr>
      <w:r w:rsidRPr="0078248E">
        <w:rPr>
          <w:rFonts w:eastAsia="Bookman Old Style"/>
          <w:sz w:val="24"/>
          <w:szCs w:val="24"/>
        </w:rPr>
        <w:t>Pada akhir Fase F (Kelas XI dan XII SMA) peserta didik mampu mengembangkan dan/atau menciptakan produk olahan pangan higienis   nusantara   dan/atau   mancanegara   atau   produk   non pangan berdasarkan proposal rancangan usaha melalui analisis kebutuhan, kelayakan pasar, dan kajian ilmiah, serta mempresentasikan  produk  secara  lisan  dan  tertulis  pada  media sosial virtual maupun visual. Pada fase ini, peserta didik mengevaluasi dan memberikan kritik serta solusi pengembangan produk olahan pangan dan non pangan sesuai dengan nilai kewirausahaan/dampak lingkungan/teknologi tepat guna.</w:t>
      </w:r>
    </w:p>
    <w:p w:rsidR="007209E7" w:rsidRPr="0078248E" w:rsidRDefault="007209E7" w:rsidP="00CC5A59">
      <w:pPr>
        <w:spacing w:before="60" w:after="60"/>
        <w:ind w:left="426" w:right="70"/>
        <w:jc w:val="both"/>
        <w:rPr>
          <w:rFonts w:eastAsia="Bookman Old Style"/>
          <w:sz w:val="24"/>
          <w:szCs w:val="24"/>
        </w:rPr>
      </w:pPr>
      <w:r w:rsidRPr="0078248E">
        <w:rPr>
          <w:rFonts w:eastAsia="Bookman Old Style"/>
          <w:sz w:val="24"/>
          <w:szCs w:val="24"/>
        </w:rPr>
        <w:t>Fase F Berdasarkan Elemen</w:t>
      </w:r>
    </w:p>
    <w:tbl>
      <w:tblPr>
        <w:tblW w:w="8646" w:type="dxa"/>
        <w:tblInd w:w="432" w:type="dxa"/>
        <w:tblLayout w:type="fixed"/>
        <w:tblCellMar>
          <w:left w:w="0" w:type="dxa"/>
          <w:right w:w="0" w:type="dxa"/>
        </w:tblCellMar>
        <w:tblLook w:val="01E0"/>
      </w:tblPr>
      <w:tblGrid>
        <w:gridCol w:w="2835"/>
        <w:gridCol w:w="5811"/>
      </w:tblGrid>
      <w:tr w:rsidR="007209E7" w:rsidRPr="00CC5A59" w:rsidTr="00CC5A59">
        <w:tc>
          <w:tcPr>
            <w:tcW w:w="2835" w:type="dxa"/>
            <w:tcBorders>
              <w:top w:val="single" w:sz="5" w:space="0" w:color="000000"/>
              <w:left w:val="single" w:sz="5" w:space="0" w:color="000000"/>
              <w:bottom w:val="single" w:sz="5" w:space="0" w:color="000000"/>
              <w:right w:val="single" w:sz="5" w:space="0" w:color="000000"/>
            </w:tcBorders>
          </w:tcPr>
          <w:p w:rsidR="007209E7" w:rsidRPr="00CC5A59" w:rsidRDefault="007209E7" w:rsidP="0078248E">
            <w:pPr>
              <w:spacing w:before="60" w:after="60"/>
              <w:ind w:left="934" w:right="935"/>
              <w:jc w:val="center"/>
              <w:rPr>
                <w:rFonts w:eastAsia="Bookman Old Style"/>
                <w:b/>
                <w:sz w:val="24"/>
                <w:szCs w:val="24"/>
              </w:rPr>
            </w:pPr>
            <w:r w:rsidRPr="00CC5A59">
              <w:rPr>
                <w:rFonts w:eastAsia="Bookman Old Style"/>
                <w:b/>
                <w:sz w:val="24"/>
                <w:szCs w:val="24"/>
              </w:rPr>
              <w:t>Elemen</w:t>
            </w:r>
          </w:p>
        </w:tc>
        <w:tc>
          <w:tcPr>
            <w:tcW w:w="5811" w:type="dxa"/>
            <w:tcBorders>
              <w:top w:val="single" w:sz="5" w:space="0" w:color="000000"/>
              <w:left w:val="single" w:sz="5" w:space="0" w:color="000000"/>
              <w:bottom w:val="single" w:sz="5" w:space="0" w:color="000000"/>
              <w:right w:val="single" w:sz="5" w:space="0" w:color="000000"/>
            </w:tcBorders>
          </w:tcPr>
          <w:p w:rsidR="007209E7" w:rsidRPr="00CC5A59" w:rsidRDefault="007209E7" w:rsidP="0078248E">
            <w:pPr>
              <w:spacing w:before="60" w:after="60"/>
              <w:ind w:left="1276"/>
              <w:rPr>
                <w:rFonts w:eastAsia="Bookman Old Style"/>
                <w:b/>
                <w:sz w:val="24"/>
                <w:szCs w:val="24"/>
              </w:rPr>
            </w:pPr>
            <w:r w:rsidRPr="00CC5A59">
              <w:rPr>
                <w:rFonts w:eastAsia="Bookman Old Style"/>
                <w:b/>
                <w:sz w:val="24"/>
                <w:szCs w:val="24"/>
              </w:rPr>
              <w:t>Capaian Pembelajaran</w:t>
            </w:r>
          </w:p>
        </w:tc>
      </w:tr>
      <w:tr w:rsidR="007209E7" w:rsidRPr="0078248E" w:rsidTr="00CC5A59">
        <w:tc>
          <w:tcPr>
            <w:tcW w:w="2835" w:type="dxa"/>
            <w:tcBorders>
              <w:top w:val="single" w:sz="5" w:space="0" w:color="000000"/>
              <w:left w:val="single" w:sz="5" w:space="0" w:color="000000"/>
              <w:bottom w:val="single" w:sz="5" w:space="0" w:color="000000"/>
              <w:right w:val="single" w:sz="5" w:space="0" w:color="000000"/>
            </w:tcBorders>
          </w:tcPr>
          <w:p w:rsidR="007209E7" w:rsidRPr="0078248E" w:rsidRDefault="007209E7" w:rsidP="0078248E">
            <w:pPr>
              <w:spacing w:before="60" w:after="60"/>
              <w:ind w:left="93"/>
              <w:rPr>
                <w:rFonts w:eastAsia="Bookman Old Style"/>
                <w:sz w:val="24"/>
                <w:szCs w:val="24"/>
              </w:rPr>
            </w:pPr>
            <w:r w:rsidRPr="0078248E">
              <w:rPr>
                <w:rFonts w:eastAsia="Bookman Old Style"/>
                <w:sz w:val="24"/>
                <w:szCs w:val="24"/>
              </w:rPr>
              <w:t>Observasi dan</w:t>
            </w:r>
            <w:r w:rsidR="0040017B" w:rsidRPr="0078248E">
              <w:rPr>
                <w:rFonts w:eastAsia="Bookman Old Style"/>
                <w:sz w:val="24"/>
                <w:szCs w:val="24"/>
              </w:rPr>
              <w:t xml:space="preserve"> </w:t>
            </w:r>
            <w:r w:rsidRPr="0078248E">
              <w:rPr>
                <w:rFonts w:eastAsia="Bookman Old Style"/>
                <w:sz w:val="24"/>
                <w:szCs w:val="24"/>
              </w:rPr>
              <w:t>Eksplorasi</w:t>
            </w:r>
          </w:p>
        </w:tc>
        <w:tc>
          <w:tcPr>
            <w:tcW w:w="5811" w:type="dxa"/>
            <w:tcBorders>
              <w:top w:val="single" w:sz="5" w:space="0" w:color="000000"/>
              <w:left w:val="single" w:sz="5" w:space="0" w:color="000000"/>
              <w:bottom w:val="single" w:sz="5" w:space="0" w:color="000000"/>
              <w:right w:val="single" w:sz="5" w:space="0" w:color="000000"/>
            </w:tcBorders>
          </w:tcPr>
          <w:p w:rsidR="007209E7" w:rsidRPr="0078248E" w:rsidRDefault="007209E7" w:rsidP="00CC5A59">
            <w:pPr>
              <w:spacing w:before="60" w:after="60"/>
              <w:ind w:left="93" w:right="141"/>
              <w:jc w:val="both"/>
              <w:rPr>
                <w:rFonts w:eastAsia="Bookman Old Style"/>
                <w:sz w:val="24"/>
                <w:szCs w:val="24"/>
              </w:rPr>
            </w:pPr>
            <w:r w:rsidRPr="0078248E">
              <w:rPr>
                <w:rFonts w:eastAsia="Bookman Old Style"/>
                <w:sz w:val="24"/>
                <w:szCs w:val="24"/>
              </w:rPr>
              <w:t xml:space="preserve">Peserta didik mampu mengeksplorasi produk olahan pangan higienis nusantara dan atau mancanegara atau </w:t>
            </w:r>
            <w:r w:rsidRPr="0078248E">
              <w:rPr>
                <w:rFonts w:eastAsia="Bookman Old Style"/>
                <w:sz w:val="24"/>
                <w:szCs w:val="24"/>
              </w:rPr>
              <w:lastRenderedPageBreak/>
              <w:t>produk non pangan yang bernilai ekonomis dari berbagai sumber, berdasarkan analisis ekonomi, teknologi, penyajian, dan pemasaran.</w:t>
            </w:r>
          </w:p>
        </w:tc>
      </w:tr>
      <w:tr w:rsidR="007209E7" w:rsidRPr="0078248E" w:rsidTr="00CC5A59">
        <w:tc>
          <w:tcPr>
            <w:tcW w:w="2835" w:type="dxa"/>
            <w:tcBorders>
              <w:top w:val="single" w:sz="5" w:space="0" w:color="000000"/>
              <w:left w:val="single" w:sz="5" w:space="0" w:color="000000"/>
              <w:bottom w:val="single" w:sz="5" w:space="0" w:color="000000"/>
              <w:right w:val="single" w:sz="5" w:space="0" w:color="000000"/>
            </w:tcBorders>
          </w:tcPr>
          <w:p w:rsidR="007209E7" w:rsidRPr="0078248E" w:rsidRDefault="007209E7" w:rsidP="0078248E">
            <w:pPr>
              <w:spacing w:before="60" w:after="60"/>
              <w:ind w:left="93"/>
              <w:rPr>
                <w:rFonts w:eastAsia="Bookman Old Style"/>
                <w:sz w:val="24"/>
                <w:szCs w:val="24"/>
              </w:rPr>
            </w:pPr>
            <w:r w:rsidRPr="0078248E">
              <w:rPr>
                <w:rFonts w:eastAsia="Bookman Old Style"/>
                <w:sz w:val="24"/>
                <w:szCs w:val="24"/>
              </w:rPr>
              <w:lastRenderedPageBreak/>
              <w:t>Desain/Perencanaan</w:t>
            </w:r>
          </w:p>
        </w:tc>
        <w:tc>
          <w:tcPr>
            <w:tcW w:w="5811" w:type="dxa"/>
            <w:tcBorders>
              <w:top w:val="single" w:sz="5" w:space="0" w:color="000000"/>
              <w:left w:val="single" w:sz="5" w:space="0" w:color="000000"/>
              <w:bottom w:val="single" w:sz="5" w:space="0" w:color="000000"/>
              <w:right w:val="single" w:sz="5" w:space="0" w:color="000000"/>
            </w:tcBorders>
          </w:tcPr>
          <w:p w:rsidR="007209E7" w:rsidRPr="0078248E" w:rsidRDefault="007209E7" w:rsidP="00CC5A59">
            <w:pPr>
              <w:spacing w:before="60" w:after="60"/>
              <w:ind w:left="93" w:right="141"/>
              <w:jc w:val="both"/>
              <w:rPr>
                <w:rFonts w:eastAsia="Bookman Old Style"/>
                <w:sz w:val="24"/>
                <w:szCs w:val="24"/>
              </w:rPr>
            </w:pPr>
            <w:r w:rsidRPr="0078248E">
              <w:rPr>
                <w:rFonts w:eastAsia="Bookman Old Style"/>
                <w:sz w:val="24"/>
                <w:szCs w:val="24"/>
              </w:rPr>
              <w:t>Peserta didik mampu menyusun rencana dalam bentuk proposal pembuatan produk olahan pangan higienis atau produk non pangan berdasarkan kajian ilmiah, teknologi, dan analisis usaha sesuai potensi nusantara dan atau mancanegara dan hasil eksplorasi.</w:t>
            </w:r>
          </w:p>
        </w:tc>
      </w:tr>
      <w:tr w:rsidR="007209E7" w:rsidRPr="0078248E" w:rsidTr="00CC5A59">
        <w:tc>
          <w:tcPr>
            <w:tcW w:w="2835" w:type="dxa"/>
            <w:tcBorders>
              <w:top w:val="single" w:sz="5" w:space="0" w:color="000000"/>
              <w:left w:val="single" w:sz="5" w:space="0" w:color="000000"/>
              <w:bottom w:val="single" w:sz="5" w:space="0" w:color="000000"/>
              <w:right w:val="single" w:sz="5" w:space="0" w:color="000000"/>
            </w:tcBorders>
          </w:tcPr>
          <w:p w:rsidR="007209E7" w:rsidRPr="0078248E" w:rsidRDefault="007209E7" w:rsidP="0078248E">
            <w:pPr>
              <w:spacing w:before="60" w:after="60"/>
              <w:ind w:left="93"/>
              <w:rPr>
                <w:rFonts w:eastAsia="Bookman Old Style"/>
                <w:sz w:val="24"/>
                <w:szCs w:val="24"/>
              </w:rPr>
            </w:pPr>
            <w:r w:rsidRPr="0078248E">
              <w:rPr>
                <w:rFonts w:eastAsia="Bookman Old Style"/>
                <w:sz w:val="24"/>
                <w:szCs w:val="24"/>
              </w:rPr>
              <w:t>Produksi</w:t>
            </w:r>
          </w:p>
        </w:tc>
        <w:tc>
          <w:tcPr>
            <w:tcW w:w="5811" w:type="dxa"/>
            <w:tcBorders>
              <w:top w:val="single" w:sz="5" w:space="0" w:color="000000"/>
              <w:left w:val="single" w:sz="5" w:space="0" w:color="000000"/>
              <w:bottom w:val="single" w:sz="5" w:space="0" w:color="000000"/>
              <w:right w:val="single" w:sz="5" w:space="0" w:color="000000"/>
            </w:tcBorders>
          </w:tcPr>
          <w:p w:rsidR="007209E7" w:rsidRPr="0078248E" w:rsidRDefault="007209E7" w:rsidP="00CC5A59">
            <w:pPr>
              <w:spacing w:before="60" w:after="60"/>
              <w:ind w:left="93" w:right="141"/>
              <w:jc w:val="both"/>
              <w:rPr>
                <w:rFonts w:eastAsia="Bookman Old Style"/>
                <w:sz w:val="24"/>
                <w:szCs w:val="24"/>
              </w:rPr>
            </w:pPr>
            <w:r w:rsidRPr="0078248E">
              <w:rPr>
                <w:rFonts w:eastAsia="Bookman Old Style"/>
                <w:sz w:val="24"/>
                <w:szCs w:val="24"/>
              </w:rPr>
              <w:t>Peserta  didik  mampu  mengembangkan produk  olahan  pangan  higienis  nusantara dan atau mancanegara atau produk non pangan berbasis usaha berdasarkan proposal dan ditampilkan dalam bentuk penyajian dan pengemasan yang kreatif-inovatif serta bertanggung jawab mempromosikan secara visual dan virtual.</w:t>
            </w:r>
          </w:p>
        </w:tc>
      </w:tr>
      <w:tr w:rsidR="007209E7" w:rsidRPr="0078248E" w:rsidTr="00CC5A59">
        <w:tc>
          <w:tcPr>
            <w:tcW w:w="2835" w:type="dxa"/>
            <w:tcBorders>
              <w:top w:val="single" w:sz="5" w:space="0" w:color="000000"/>
              <w:left w:val="single" w:sz="5" w:space="0" w:color="000000"/>
              <w:bottom w:val="single" w:sz="5" w:space="0" w:color="000000"/>
              <w:right w:val="single" w:sz="5" w:space="0" w:color="000000"/>
            </w:tcBorders>
          </w:tcPr>
          <w:p w:rsidR="007209E7" w:rsidRPr="0078248E" w:rsidRDefault="007209E7" w:rsidP="0078248E">
            <w:pPr>
              <w:spacing w:before="60" w:after="60"/>
              <w:ind w:left="93"/>
              <w:rPr>
                <w:rFonts w:eastAsia="Bookman Old Style"/>
                <w:sz w:val="24"/>
                <w:szCs w:val="24"/>
              </w:rPr>
            </w:pPr>
            <w:r w:rsidRPr="0078248E">
              <w:rPr>
                <w:rFonts w:eastAsia="Bookman Old Style"/>
                <w:sz w:val="24"/>
                <w:szCs w:val="24"/>
              </w:rPr>
              <w:t>Refleksi dan Evaluasi</w:t>
            </w:r>
          </w:p>
        </w:tc>
        <w:tc>
          <w:tcPr>
            <w:tcW w:w="5811" w:type="dxa"/>
            <w:tcBorders>
              <w:top w:val="single" w:sz="5" w:space="0" w:color="000000"/>
              <w:left w:val="single" w:sz="5" w:space="0" w:color="000000"/>
              <w:bottom w:val="single" w:sz="5" w:space="0" w:color="000000"/>
              <w:right w:val="single" w:sz="5" w:space="0" w:color="000000"/>
            </w:tcBorders>
          </w:tcPr>
          <w:p w:rsidR="007209E7" w:rsidRPr="0078248E" w:rsidRDefault="007209E7" w:rsidP="00CC5A59">
            <w:pPr>
              <w:spacing w:before="60" w:after="60"/>
              <w:ind w:left="93" w:right="141"/>
              <w:jc w:val="both"/>
              <w:rPr>
                <w:rFonts w:eastAsia="Bookman Old Style"/>
                <w:sz w:val="24"/>
                <w:szCs w:val="24"/>
              </w:rPr>
            </w:pPr>
            <w:r w:rsidRPr="0078248E">
              <w:rPr>
                <w:rFonts w:eastAsia="Bookman Old Style"/>
                <w:sz w:val="24"/>
                <w:szCs w:val="24"/>
              </w:rPr>
              <w:t>Peserta didik mampu memberikan penilaian, argumentasi dan rekomendasi produk pengolahan pangan higienis atau produk non pangan berdasarkan kajian mutu, teknologi pangan dan ekonomi, serta dampak lingkungan/budaya.</w:t>
            </w:r>
          </w:p>
        </w:tc>
      </w:tr>
    </w:tbl>
    <w:p w:rsidR="007209E7" w:rsidRPr="0078248E" w:rsidRDefault="007209E7" w:rsidP="0078248E">
      <w:pPr>
        <w:spacing w:before="60" w:after="60"/>
        <w:rPr>
          <w:sz w:val="24"/>
          <w:szCs w:val="24"/>
        </w:rPr>
      </w:pPr>
    </w:p>
    <w:sectPr w:rsidR="007209E7" w:rsidRPr="0078248E" w:rsidSect="008753D3">
      <w:pgSz w:w="11907" w:h="16840" w:code="9"/>
      <w:pgMar w:top="1418" w:right="1418" w:bottom="1418" w:left="1418" w:header="0" w:footer="754" w:gutter="0"/>
      <w:pgNumType w:start="21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0299" w:rsidRDefault="009A0299" w:rsidP="00FC5A15">
      <w:r>
        <w:separator/>
      </w:r>
    </w:p>
  </w:endnote>
  <w:endnote w:type="continuationSeparator" w:id="1">
    <w:p w:rsidR="009A0299" w:rsidRDefault="009A0299" w:rsidP="00FC5A15">
      <w:r>
        <w:continuationSeparator/>
      </w:r>
    </w:p>
  </w:endnote>
</w:endnotes>
</file>

<file path=word/fontTable.xml><?xml version="1.0" encoding="utf-8"?>
<w:fonts xmlns:r="http://schemas.openxmlformats.org/officeDocument/2006/relationships" xmlns:w="http://schemas.openxmlformats.org/wordprocessingml/2006/main">
  <w:font w:name="Symbol">
    <w:altName w:val="Wingdings 3"/>
    <w:panose1 w:val="05050102010706020507"/>
    <w:charset w:val="02"/>
    <w:family w:val="roman"/>
    <w:notTrueType/>
    <w:pitch w:val="default"/>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altName w:val="Times New Roman"/>
    <w:charset w:val="00"/>
    <w:family w:val="roman"/>
    <w:pitch w:val="variable"/>
    <w:sig w:usb0="00000001" w:usb1="00000000" w:usb2="00000000" w:usb3="00000000" w:csb0="0000009F" w:csb1="00000000"/>
  </w:font>
  <w:font w:name="Cambria">
    <w:altName w:val="Times New Roman"/>
    <w:panose1 w:val="00000000000000000000"/>
    <w:charset w:val="00"/>
    <w:family w:val="roman"/>
    <w:notTrueType/>
    <w:pitch w:val="default"/>
    <w:sig w:usb0="00000000" w:usb1="00000000" w:usb2="00000000" w:usb3="00000000" w:csb0="00000000" w:csb1="00000000"/>
  </w:font>
  <w:font w:name="Calibri">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0299" w:rsidRDefault="009A0299" w:rsidP="00FC5A15">
      <w:r>
        <w:separator/>
      </w:r>
    </w:p>
  </w:footnote>
  <w:footnote w:type="continuationSeparator" w:id="1">
    <w:p w:rsidR="009A0299" w:rsidRDefault="009A0299" w:rsidP="00FC5A1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A2F7C"/>
    <w:multiLevelType w:val="hybridMultilevel"/>
    <w:tmpl w:val="CC5EE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314690"/>
    <w:multiLevelType w:val="hybridMultilevel"/>
    <w:tmpl w:val="8370EA3E"/>
    <w:lvl w:ilvl="0" w:tplc="04090001">
      <w:start w:val="1"/>
      <w:numFmt w:val="bullet"/>
      <w:lvlText w:val=""/>
      <w:lvlJc w:val="left"/>
      <w:pPr>
        <w:ind w:left="1554" w:hanging="360"/>
      </w:pPr>
      <w:rPr>
        <w:rFonts w:ascii="Symbol" w:hAnsi="Symbol" w:hint="default"/>
      </w:rPr>
    </w:lvl>
    <w:lvl w:ilvl="1" w:tplc="04090003" w:tentative="1">
      <w:start w:val="1"/>
      <w:numFmt w:val="bullet"/>
      <w:lvlText w:val="o"/>
      <w:lvlJc w:val="left"/>
      <w:pPr>
        <w:ind w:left="2274" w:hanging="360"/>
      </w:pPr>
      <w:rPr>
        <w:rFonts w:ascii="Courier New" w:hAnsi="Courier New" w:cs="Courier New" w:hint="default"/>
      </w:rPr>
    </w:lvl>
    <w:lvl w:ilvl="2" w:tplc="04090005" w:tentative="1">
      <w:start w:val="1"/>
      <w:numFmt w:val="bullet"/>
      <w:lvlText w:val=""/>
      <w:lvlJc w:val="left"/>
      <w:pPr>
        <w:ind w:left="2994" w:hanging="360"/>
      </w:pPr>
      <w:rPr>
        <w:rFonts w:ascii="Wingdings" w:hAnsi="Wingdings" w:hint="default"/>
      </w:rPr>
    </w:lvl>
    <w:lvl w:ilvl="3" w:tplc="04090001" w:tentative="1">
      <w:start w:val="1"/>
      <w:numFmt w:val="bullet"/>
      <w:lvlText w:val=""/>
      <w:lvlJc w:val="left"/>
      <w:pPr>
        <w:ind w:left="3714" w:hanging="360"/>
      </w:pPr>
      <w:rPr>
        <w:rFonts w:ascii="Symbol" w:hAnsi="Symbol" w:hint="default"/>
      </w:rPr>
    </w:lvl>
    <w:lvl w:ilvl="4" w:tplc="04090003" w:tentative="1">
      <w:start w:val="1"/>
      <w:numFmt w:val="bullet"/>
      <w:lvlText w:val="o"/>
      <w:lvlJc w:val="left"/>
      <w:pPr>
        <w:ind w:left="4434" w:hanging="360"/>
      </w:pPr>
      <w:rPr>
        <w:rFonts w:ascii="Courier New" w:hAnsi="Courier New" w:cs="Courier New" w:hint="default"/>
      </w:rPr>
    </w:lvl>
    <w:lvl w:ilvl="5" w:tplc="04090005" w:tentative="1">
      <w:start w:val="1"/>
      <w:numFmt w:val="bullet"/>
      <w:lvlText w:val=""/>
      <w:lvlJc w:val="left"/>
      <w:pPr>
        <w:ind w:left="5154" w:hanging="360"/>
      </w:pPr>
      <w:rPr>
        <w:rFonts w:ascii="Wingdings" w:hAnsi="Wingdings" w:hint="default"/>
      </w:rPr>
    </w:lvl>
    <w:lvl w:ilvl="6" w:tplc="04090001" w:tentative="1">
      <w:start w:val="1"/>
      <w:numFmt w:val="bullet"/>
      <w:lvlText w:val=""/>
      <w:lvlJc w:val="left"/>
      <w:pPr>
        <w:ind w:left="5874" w:hanging="360"/>
      </w:pPr>
      <w:rPr>
        <w:rFonts w:ascii="Symbol" w:hAnsi="Symbol" w:hint="default"/>
      </w:rPr>
    </w:lvl>
    <w:lvl w:ilvl="7" w:tplc="04090003" w:tentative="1">
      <w:start w:val="1"/>
      <w:numFmt w:val="bullet"/>
      <w:lvlText w:val="o"/>
      <w:lvlJc w:val="left"/>
      <w:pPr>
        <w:ind w:left="6594" w:hanging="360"/>
      </w:pPr>
      <w:rPr>
        <w:rFonts w:ascii="Courier New" w:hAnsi="Courier New" w:cs="Courier New" w:hint="default"/>
      </w:rPr>
    </w:lvl>
    <w:lvl w:ilvl="8" w:tplc="04090005" w:tentative="1">
      <w:start w:val="1"/>
      <w:numFmt w:val="bullet"/>
      <w:lvlText w:val=""/>
      <w:lvlJc w:val="left"/>
      <w:pPr>
        <w:ind w:left="7314" w:hanging="360"/>
      </w:pPr>
      <w:rPr>
        <w:rFonts w:ascii="Wingdings" w:hAnsi="Wingdings" w:hint="default"/>
      </w:rPr>
    </w:lvl>
  </w:abstractNum>
  <w:abstractNum w:abstractNumId="2">
    <w:nsid w:val="02C02453"/>
    <w:multiLevelType w:val="hybridMultilevel"/>
    <w:tmpl w:val="6B62F4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9165A0"/>
    <w:multiLevelType w:val="hybridMultilevel"/>
    <w:tmpl w:val="23C464A4"/>
    <w:lvl w:ilvl="0" w:tplc="6C046D86">
      <w:start w:val="1"/>
      <w:numFmt w:val="decimal"/>
      <w:lvlText w:val="%1."/>
      <w:lvlJc w:val="left"/>
      <w:pPr>
        <w:ind w:left="1194" w:hanging="360"/>
      </w:pPr>
      <w:rPr>
        <w:rFonts w:hint="default"/>
      </w:rPr>
    </w:lvl>
    <w:lvl w:ilvl="1" w:tplc="04090019" w:tentative="1">
      <w:start w:val="1"/>
      <w:numFmt w:val="lowerLetter"/>
      <w:lvlText w:val="%2."/>
      <w:lvlJc w:val="left"/>
      <w:pPr>
        <w:ind w:left="1914" w:hanging="360"/>
      </w:pPr>
    </w:lvl>
    <w:lvl w:ilvl="2" w:tplc="0409001B" w:tentative="1">
      <w:start w:val="1"/>
      <w:numFmt w:val="lowerRoman"/>
      <w:lvlText w:val="%3."/>
      <w:lvlJc w:val="right"/>
      <w:pPr>
        <w:ind w:left="2634" w:hanging="180"/>
      </w:pPr>
    </w:lvl>
    <w:lvl w:ilvl="3" w:tplc="0409000F" w:tentative="1">
      <w:start w:val="1"/>
      <w:numFmt w:val="decimal"/>
      <w:lvlText w:val="%4."/>
      <w:lvlJc w:val="left"/>
      <w:pPr>
        <w:ind w:left="3354" w:hanging="360"/>
      </w:pPr>
    </w:lvl>
    <w:lvl w:ilvl="4" w:tplc="04090019" w:tentative="1">
      <w:start w:val="1"/>
      <w:numFmt w:val="lowerLetter"/>
      <w:lvlText w:val="%5."/>
      <w:lvlJc w:val="left"/>
      <w:pPr>
        <w:ind w:left="4074" w:hanging="360"/>
      </w:pPr>
    </w:lvl>
    <w:lvl w:ilvl="5" w:tplc="0409001B" w:tentative="1">
      <w:start w:val="1"/>
      <w:numFmt w:val="lowerRoman"/>
      <w:lvlText w:val="%6."/>
      <w:lvlJc w:val="right"/>
      <w:pPr>
        <w:ind w:left="4794" w:hanging="180"/>
      </w:pPr>
    </w:lvl>
    <w:lvl w:ilvl="6" w:tplc="0409000F" w:tentative="1">
      <w:start w:val="1"/>
      <w:numFmt w:val="decimal"/>
      <w:lvlText w:val="%7."/>
      <w:lvlJc w:val="left"/>
      <w:pPr>
        <w:ind w:left="5514" w:hanging="360"/>
      </w:pPr>
    </w:lvl>
    <w:lvl w:ilvl="7" w:tplc="04090019" w:tentative="1">
      <w:start w:val="1"/>
      <w:numFmt w:val="lowerLetter"/>
      <w:lvlText w:val="%8."/>
      <w:lvlJc w:val="left"/>
      <w:pPr>
        <w:ind w:left="6234" w:hanging="360"/>
      </w:pPr>
    </w:lvl>
    <w:lvl w:ilvl="8" w:tplc="0409001B" w:tentative="1">
      <w:start w:val="1"/>
      <w:numFmt w:val="lowerRoman"/>
      <w:lvlText w:val="%9."/>
      <w:lvlJc w:val="right"/>
      <w:pPr>
        <w:ind w:left="6954" w:hanging="180"/>
      </w:pPr>
    </w:lvl>
  </w:abstractNum>
  <w:abstractNum w:abstractNumId="4">
    <w:nsid w:val="1BCC180F"/>
    <w:multiLevelType w:val="hybridMultilevel"/>
    <w:tmpl w:val="61D0D18C"/>
    <w:lvl w:ilvl="0" w:tplc="F418E860">
      <w:start w:val="1"/>
      <w:numFmt w:val="decimal"/>
      <w:lvlText w:val="%1."/>
      <w:lvlJc w:val="left"/>
      <w:pPr>
        <w:ind w:left="1194" w:hanging="360"/>
      </w:pPr>
      <w:rPr>
        <w:rFonts w:hint="default"/>
      </w:rPr>
    </w:lvl>
    <w:lvl w:ilvl="1" w:tplc="04090019" w:tentative="1">
      <w:start w:val="1"/>
      <w:numFmt w:val="lowerLetter"/>
      <w:lvlText w:val="%2."/>
      <w:lvlJc w:val="left"/>
      <w:pPr>
        <w:ind w:left="1914" w:hanging="360"/>
      </w:pPr>
    </w:lvl>
    <w:lvl w:ilvl="2" w:tplc="0409001B" w:tentative="1">
      <w:start w:val="1"/>
      <w:numFmt w:val="lowerRoman"/>
      <w:lvlText w:val="%3."/>
      <w:lvlJc w:val="right"/>
      <w:pPr>
        <w:ind w:left="2634" w:hanging="180"/>
      </w:pPr>
    </w:lvl>
    <w:lvl w:ilvl="3" w:tplc="0409000F" w:tentative="1">
      <w:start w:val="1"/>
      <w:numFmt w:val="decimal"/>
      <w:lvlText w:val="%4."/>
      <w:lvlJc w:val="left"/>
      <w:pPr>
        <w:ind w:left="3354" w:hanging="360"/>
      </w:pPr>
    </w:lvl>
    <w:lvl w:ilvl="4" w:tplc="04090019" w:tentative="1">
      <w:start w:val="1"/>
      <w:numFmt w:val="lowerLetter"/>
      <w:lvlText w:val="%5."/>
      <w:lvlJc w:val="left"/>
      <w:pPr>
        <w:ind w:left="4074" w:hanging="360"/>
      </w:pPr>
    </w:lvl>
    <w:lvl w:ilvl="5" w:tplc="0409001B" w:tentative="1">
      <w:start w:val="1"/>
      <w:numFmt w:val="lowerRoman"/>
      <w:lvlText w:val="%6."/>
      <w:lvlJc w:val="right"/>
      <w:pPr>
        <w:ind w:left="4794" w:hanging="180"/>
      </w:pPr>
    </w:lvl>
    <w:lvl w:ilvl="6" w:tplc="0409000F" w:tentative="1">
      <w:start w:val="1"/>
      <w:numFmt w:val="decimal"/>
      <w:lvlText w:val="%7."/>
      <w:lvlJc w:val="left"/>
      <w:pPr>
        <w:ind w:left="5514" w:hanging="360"/>
      </w:pPr>
    </w:lvl>
    <w:lvl w:ilvl="7" w:tplc="04090019" w:tentative="1">
      <w:start w:val="1"/>
      <w:numFmt w:val="lowerLetter"/>
      <w:lvlText w:val="%8."/>
      <w:lvlJc w:val="left"/>
      <w:pPr>
        <w:ind w:left="6234" w:hanging="360"/>
      </w:pPr>
    </w:lvl>
    <w:lvl w:ilvl="8" w:tplc="0409001B" w:tentative="1">
      <w:start w:val="1"/>
      <w:numFmt w:val="lowerRoman"/>
      <w:lvlText w:val="%9."/>
      <w:lvlJc w:val="right"/>
      <w:pPr>
        <w:ind w:left="6954" w:hanging="180"/>
      </w:pPr>
    </w:lvl>
  </w:abstractNum>
  <w:abstractNum w:abstractNumId="5">
    <w:nsid w:val="1F996A40"/>
    <w:multiLevelType w:val="hybridMultilevel"/>
    <w:tmpl w:val="EF5077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4B3EBF"/>
    <w:multiLevelType w:val="multilevel"/>
    <w:tmpl w:val="C598D6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2256796A"/>
    <w:multiLevelType w:val="hybridMultilevel"/>
    <w:tmpl w:val="94BC60B0"/>
    <w:lvl w:ilvl="0" w:tplc="E7D8E7E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nsid w:val="2721556D"/>
    <w:multiLevelType w:val="hybridMultilevel"/>
    <w:tmpl w:val="F514B1E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9">
    <w:nsid w:val="2C783C8A"/>
    <w:multiLevelType w:val="hybridMultilevel"/>
    <w:tmpl w:val="50F67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C07847FE">
      <w:start w:val="7"/>
      <w:numFmt w:val="bullet"/>
      <w:lvlText w:val="-"/>
      <w:lvlJc w:val="left"/>
      <w:pPr>
        <w:ind w:left="2160" w:hanging="360"/>
      </w:pPr>
      <w:rPr>
        <w:rFonts w:ascii="Times New Roman" w:eastAsia="Bookman Old Style"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A5754C"/>
    <w:multiLevelType w:val="hybridMultilevel"/>
    <w:tmpl w:val="8424D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5667C1"/>
    <w:multiLevelType w:val="hybridMultilevel"/>
    <w:tmpl w:val="5972ED54"/>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2">
    <w:nsid w:val="3D6D495C"/>
    <w:multiLevelType w:val="hybridMultilevel"/>
    <w:tmpl w:val="D430DACC"/>
    <w:lvl w:ilvl="0" w:tplc="04090001">
      <w:start w:val="1"/>
      <w:numFmt w:val="bullet"/>
      <w:lvlText w:val=""/>
      <w:lvlJc w:val="left"/>
      <w:pPr>
        <w:ind w:left="1146" w:hanging="360"/>
      </w:pPr>
      <w:rPr>
        <w:rFonts w:ascii="Symbol" w:hAnsi="Symbol" w:hint="default"/>
      </w:rPr>
    </w:lvl>
    <w:lvl w:ilvl="1" w:tplc="04090003">
      <w:start w:val="1"/>
      <w:numFmt w:val="bullet"/>
      <w:lvlText w:val="o"/>
      <w:lvlJc w:val="left"/>
      <w:pPr>
        <w:ind w:left="1866" w:hanging="360"/>
      </w:pPr>
      <w:rPr>
        <w:rFonts w:ascii="Courier New" w:hAnsi="Courier New" w:cs="Courier New" w:hint="default"/>
      </w:rPr>
    </w:lvl>
    <w:lvl w:ilvl="2" w:tplc="04090001">
      <w:start w:val="1"/>
      <w:numFmt w:val="bullet"/>
      <w:lvlText w:val=""/>
      <w:lvlJc w:val="left"/>
      <w:pPr>
        <w:ind w:left="2586" w:hanging="360"/>
      </w:pPr>
      <w:rPr>
        <w:rFonts w:ascii="Symbol" w:hAnsi="Symbol"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3">
    <w:nsid w:val="3DBC1A29"/>
    <w:multiLevelType w:val="hybridMultilevel"/>
    <w:tmpl w:val="8DD246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A8197E"/>
    <w:multiLevelType w:val="hybridMultilevel"/>
    <w:tmpl w:val="72F488F0"/>
    <w:lvl w:ilvl="0" w:tplc="04090001">
      <w:start w:val="1"/>
      <w:numFmt w:val="bullet"/>
      <w:lvlText w:val=""/>
      <w:lvlJc w:val="left"/>
      <w:pPr>
        <w:ind w:left="1146" w:hanging="360"/>
      </w:pPr>
      <w:rPr>
        <w:rFonts w:ascii="Symbol" w:hAnsi="Symbol" w:hint="default"/>
      </w:rPr>
    </w:lvl>
    <w:lvl w:ilvl="1" w:tplc="04090003">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5">
    <w:nsid w:val="44286C04"/>
    <w:multiLevelType w:val="hybridMultilevel"/>
    <w:tmpl w:val="512ED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C552123"/>
    <w:multiLevelType w:val="hybridMultilevel"/>
    <w:tmpl w:val="EC3E8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1487A17"/>
    <w:multiLevelType w:val="hybridMultilevel"/>
    <w:tmpl w:val="6C22D3FE"/>
    <w:lvl w:ilvl="0" w:tplc="2612D4B2">
      <w:start w:val="1"/>
      <w:numFmt w:val="decimal"/>
      <w:lvlText w:val="%1."/>
      <w:lvlJc w:val="left"/>
      <w:pPr>
        <w:ind w:left="861" w:hanging="435"/>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nsid w:val="523F7E33"/>
    <w:multiLevelType w:val="hybridMultilevel"/>
    <w:tmpl w:val="8FF4266E"/>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9">
    <w:nsid w:val="5A6058D0"/>
    <w:multiLevelType w:val="hybridMultilevel"/>
    <w:tmpl w:val="CCE64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CC410D8"/>
    <w:multiLevelType w:val="hybridMultilevel"/>
    <w:tmpl w:val="EFD43E90"/>
    <w:lvl w:ilvl="0" w:tplc="133C35C4">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1">
    <w:nsid w:val="62716547"/>
    <w:multiLevelType w:val="hybridMultilevel"/>
    <w:tmpl w:val="35D44E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9215FC9"/>
    <w:multiLevelType w:val="hybridMultilevel"/>
    <w:tmpl w:val="DD301A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AA45696"/>
    <w:multiLevelType w:val="hybridMultilevel"/>
    <w:tmpl w:val="DE807D44"/>
    <w:lvl w:ilvl="0" w:tplc="04090001">
      <w:start w:val="1"/>
      <w:numFmt w:val="bullet"/>
      <w:lvlText w:val=""/>
      <w:lvlJc w:val="left"/>
      <w:pPr>
        <w:ind w:left="1554" w:hanging="360"/>
      </w:pPr>
      <w:rPr>
        <w:rFonts w:ascii="Symbol" w:hAnsi="Symbol" w:hint="default"/>
      </w:rPr>
    </w:lvl>
    <w:lvl w:ilvl="1" w:tplc="04090003" w:tentative="1">
      <w:start w:val="1"/>
      <w:numFmt w:val="bullet"/>
      <w:lvlText w:val="o"/>
      <w:lvlJc w:val="left"/>
      <w:pPr>
        <w:ind w:left="2274" w:hanging="360"/>
      </w:pPr>
      <w:rPr>
        <w:rFonts w:ascii="Courier New" w:hAnsi="Courier New" w:cs="Courier New" w:hint="default"/>
      </w:rPr>
    </w:lvl>
    <w:lvl w:ilvl="2" w:tplc="04090005" w:tentative="1">
      <w:start w:val="1"/>
      <w:numFmt w:val="bullet"/>
      <w:lvlText w:val=""/>
      <w:lvlJc w:val="left"/>
      <w:pPr>
        <w:ind w:left="2994" w:hanging="360"/>
      </w:pPr>
      <w:rPr>
        <w:rFonts w:ascii="Wingdings" w:hAnsi="Wingdings" w:hint="default"/>
      </w:rPr>
    </w:lvl>
    <w:lvl w:ilvl="3" w:tplc="04090001" w:tentative="1">
      <w:start w:val="1"/>
      <w:numFmt w:val="bullet"/>
      <w:lvlText w:val=""/>
      <w:lvlJc w:val="left"/>
      <w:pPr>
        <w:ind w:left="3714" w:hanging="360"/>
      </w:pPr>
      <w:rPr>
        <w:rFonts w:ascii="Symbol" w:hAnsi="Symbol" w:hint="default"/>
      </w:rPr>
    </w:lvl>
    <w:lvl w:ilvl="4" w:tplc="04090003" w:tentative="1">
      <w:start w:val="1"/>
      <w:numFmt w:val="bullet"/>
      <w:lvlText w:val="o"/>
      <w:lvlJc w:val="left"/>
      <w:pPr>
        <w:ind w:left="4434" w:hanging="360"/>
      </w:pPr>
      <w:rPr>
        <w:rFonts w:ascii="Courier New" w:hAnsi="Courier New" w:cs="Courier New" w:hint="default"/>
      </w:rPr>
    </w:lvl>
    <w:lvl w:ilvl="5" w:tplc="04090005" w:tentative="1">
      <w:start w:val="1"/>
      <w:numFmt w:val="bullet"/>
      <w:lvlText w:val=""/>
      <w:lvlJc w:val="left"/>
      <w:pPr>
        <w:ind w:left="5154" w:hanging="360"/>
      </w:pPr>
      <w:rPr>
        <w:rFonts w:ascii="Wingdings" w:hAnsi="Wingdings" w:hint="default"/>
      </w:rPr>
    </w:lvl>
    <w:lvl w:ilvl="6" w:tplc="04090001" w:tentative="1">
      <w:start w:val="1"/>
      <w:numFmt w:val="bullet"/>
      <w:lvlText w:val=""/>
      <w:lvlJc w:val="left"/>
      <w:pPr>
        <w:ind w:left="5874" w:hanging="360"/>
      </w:pPr>
      <w:rPr>
        <w:rFonts w:ascii="Symbol" w:hAnsi="Symbol" w:hint="default"/>
      </w:rPr>
    </w:lvl>
    <w:lvl w:ilvl="7" w:tplc="04090003" w:tentative="1">
      <w:start w:val="1"/>
      <w:numFmt w:val="bullet"/>
      <w:lvlText w:val="o"/>
      <w:lvlJc w:val="left"/>
      <w:pPr>
        <w:ind w:left="6594" w:hanging="360"/>
      </w:pPr>
      <w:rPr>
        <w:rFonts w:ascii="Courier New" w:hAnsi="Courier New" w:cs="Courier New" w:hint="default"/>
      </w:rPr>
    </w:lvl>
    <w:lvl w:ilvl="8" w:tplc="04090005" w:tentative="1">
      <w:start w:val="1"/>
      <w:numFmt w:val="bullet"/>
      <w:lvlText w:val=""/>
      <w:lvlJc w:val="left"/>
      <w:pPr>
        <w:ind w:left="7314" w:hanging="360"/>
      </w:pPr>
      <w:rPr>
        <w:rFonts w:ascii="Wingdings" w:hAnsi="Wingdings" w:hint="default"/>
      </w:rPr>
    </w:lvl>
  </w:abstractNum>
  <w:abstractNum w:abstractNumId="24">
    <w:nsid w:val="6BD64A16"/>
    <w:multiLevelType w:val="hybridMultilevel"/>
    <w:tmpl w:val="DF428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DBB5DEE"/>
    <w:multiLevelType w:val="hybridMultilevel"/>
    <w:tmpl w:val="90B8714A"/>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26">
    <w:nsid w:val="71F513FF"/>
    <w:multiLevelType w:val="hybridMultilevel"/>
    <w:tmpl w:val="E9ECB644"/>
    <w:lvl w:ilvl="0" w:tplc="5132847C">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7">
    <w:nsid w:val="747D26BC"/>
    <w:multiLevelType w:val="hybridMultilevel"/>
    <w:tmpl w:val="58F04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5FB5D2B"/>
    <w:multiLevelType w:val="hybridMultilevel"/>
    <w:tmpl w:val="1A7A41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76E0DA5"/>
    <w:multiLevelType w:val="hybridMultilevel"/>
    <w:tmpl w:val="6DB406C8"/>
    <w:lvl w:ilvl="0" w:tplc="569C352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nsid w:val="7C1B6BAA"/>
    <w:multiLevelType w:val="hybridMultilevel"/>
    <w:tmpl w:val="3D682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6"/>
  </w:num>
  <w:num w:numId="3">
    <w:abstractNumId w:val="18"/>
  </w:num>
  <w:num w:numId="4">
    <w:abstractNumId w:val="17"/>
  </w:num>
  <w:num w:numId="5">
    <w:abstractNumId w:val="9"/>
  </w:num>
  <w:num w:numId="6">
    <w:abstractNumId w:val="0"/>
  </w:num>
  <w:num w:numId="7">
    <w:abstractNumId w:val="19"/>
  </w:num>
  <w:num w:numId="8">
    <w:abstractNumId w:val="12"/>
  </w:num>
  <w:num w:numId="9">
    <w:abstractNumId w:val="10"/>
  </w:num>
  <w:num w:numId="10">
    <w:abstractNumId w:val="1"/>
  </w:num>
  <w:num w:numId="11">
    <w:abstractNumId w:val="25"/>
  </w:num>
  <w:num w:numId="12">
    <w:abstractNumId w:val="23"/>
  </w:num>
  <w:num w:numId="13">
    <w:abstractNumId w:val="21"/>
  </w:num>
  <w:num w:numId="14">
    <w:abstractNumId w:val="3"/>
  </w:num>
  <w:num w:numId="15">
    <w:abstractNumId w:val="2"/>
  </w:num>
  <w:num w:numId="16">
    <w:abstractNumId w:val="11"/>
  </w:num>
  <w:num w:numId="17">
    <w:abstractNumId w:val="7"/>
  </w:num>
  <w:num w:numId="18">
    <w:abstractNumId w:val="30"/>
  </w:num>
  <w:num w:numId="19">
    <w:abstractNumId w:val="20"/>
  </w:num>
  <w:num w:numId="20">
    <w:abstractNumId w:val="27"/>
  </w:num>
  <w:num w:numId="21">
    <w:abstractNumId w:val="22"/>
  </w:num>
  <w:num w:numId="22">
    <w:abstractNumId w:val="5"/>
  </w:num>
  <w:num w:numId="23">
    <w:abstractNumId w:val="13"/>
  </w:num>
  <w:num w:numId="24">
    <w:abstractNumId w:val="14"/>
  </w:num>
  <w:num w:numId="25">
    <w:abstractNumId w:val="24"/>
  </w:num>
  <w:num w:numId="26">
    <w:abstractNumId w:val="8"/>
  </w:num>
  <w:num w:numId="27">
    <w:abstractNumId w:val="16"/>
  </w:num>
  <w:num w:numId="28">
    <w:abstractNumId w:val="28"/>
  </w:num>
  <w:num w:numId="29">
    <w:abstractNumId w:val="29"/>
  </w:num>
  <w:num w:numId="30">
    <w:abstractNumId w:val="15"/>
  </w:num>
  <w:num w:numId="3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hdrShapeDefaults>
    <o:shapedefaults v:ext="edit" spidmax="27650"/>
  </w:hdrShapeDefaults>
  <w:footnotePr>
    <w:footnote w:id="0"/>
    <w:footnote w:id="1"/>
  </w:footnotePr>
  <w:endnotePr>
    <w:endnote w:id="0"/>
    <w:endnote w:id="1"/>
  </w:endnotePr>
  <w:compat/>
  <w:rsids>
    <w:rsidRoot w:val="00FC5A15"/>
    <w:rsid w:val="000171D3"/>
    <w:rsid w:val="000235BB"/>
    <w:rsid w:val="00031997"/>
    <w:rsid w:val="00091F74"/>
    <w:rsid w:val="000949EC"/>
    <w:rsid w:val="000B4487"/>
    <w:rsid w:val="000B5601"/>
    <w:rsid w:val="000B5939"/>
    <w:rsid w:val="000B5EC9"/>
    <w:rsid w:val="000C0772"/>
    <w:rsid w:val="000D5EA4"/>
    <w:rsid w:val="00132E8D"/>
    <w:rsid w:val="001337DF"/>
    <w:rsid w:val="001378E9"/>
    <w:rsid w:val="00150768"/>
    <w:rsid w:val="00164781"/>
    <w:rsid w:val="00175795"/>
    <w:rsid w:val="00183E87"/>
    <w:rsid w:val="001936F8"/>
    <w:rsid w:val="001B2083"/>
    <w:rsid w:val="001C2FE2"/>
    <w:rsid w:val="0020001B"/>
    <w:rsid w:val="002063D8"/>
    <w:rsid w:val="00242E0C"/>
    <w:rsid w:val="00253E9E"/>
    <w:rsid w:val="00277615"/>
    <w:rsid w:val="002965F3"/>
    <w:rsid w:val="002C3339"/>
    <w:rsid w:val="002C548D"/>
    <w:rsid w:val="002E56F4"/>
    <w:rsid w:val="0030329C"/>
    <w:rsid w:val="00312353"/>
    <w:rsid w:val="00315176"/>
    <w:rsid w:val="00316557"/>
    <w:rsid w:val="0032404F"/>
    <w:rsid w:val="003418CB"/>
    <w:rsid w:val="00354B48"/>
    <w:rsid w:val="00376706"/>
    <w:rsid w:val="00380C14"/>
    <w:rsid w:val="00390B1A"/>
    <w:rsid w:val="003B1DB1"/>
    <w:rsid w:val="003C5C13"/>
    <w:rsid w:val="003E2CA5"/>
    <w:rsid w:val="003F38FB"/>
    <w:rsid w:val="0040017B"/>
    <w:rsid w:val="00412C8E"/>
    <w:rsid w:val="00416525"/>
    <w:rsid w:val="00442CC4"/>
    <w:rsid w:val="00461338"/>
    <w:rsid w:val="00480621"/>
    <w:rsid w:val="004D20E9"/>
    <w:rsid w:val="004F443B"/>
    <w:rsid w:val="005061EB"/>
    <w:rsid w:val="0053150A"/>
    <w:rsid w:val="005552E9"/>
    <w:rsid w:val="0056442F"/>
    <w:rsid w:val="00575C5F"/>
    <w:rsid w:val="00586206"/>
    <w:rsid w:val="00591032"/>
    <w:rsid w:val="00593AD7"/>
    <w:rsid w:val="00596722"/>
    <w:rsid w:val="005A22CF"/>
    <w:rsid w:val="005B0704"/>
    <w:rsid w:val="005B637A"/>
    <w:rsid w:val="005C6985"/>
    <w:rsid w:val="005E358E"/>
    <w:rsid w:val="005E6E01"/>
    <w:rsid w:val="00602D94"/>
    <w:rsid w:val="0061116C"/>
    <w:rsid w:val="00616BB2"/>
    <w:rsid w:val="00693606"/>
    <w:rsid w:val="00694464"/>
    <w:rsid w:val="00696772"/>
    <w:rsid w:val="006C2BE6"/>
    <w:rsid w:val="007209E7"/>
    <w:rsid w:val="007365A1"/>
    <w:rsid w:val="007420D1"/>
    <w:rsid w:val="00751CF1"/>
    <w:rsid w:val="00752F7E"/>
    <w:rsid w:val="0078248E"/>
    <w:rsid w:val="007875EA"/>
    <w:rsid w:val="00795773"/>
    <w:rsid w:val="007A7F63"/>
    <w:rsid w:val="007B0908"/>
    <w:rsid w:val="007B74AC"/>
    <w:rsid w:val="007B7EFB"/>
    <w:rsid w:val="007C6CFC"/>
    <w:rsid w:val="007D4DE0"/>
    <w:rsid w:val="007E3035"/>
    <w:rsid w:val="00822016"/>
    <w:rsid w:val="008300D3"/>
    <w:rsid w:val="00842704"/>
    <w:rsid w:val="00852ED6"/>
    <w:rsid w:val="0087158C"/>
    <w:rsid w:val="008753D3"/>
    <w:rsid w:val="00875D0B"/>
    <w:rsid w:val="0089400D"/>
    <w:rsid w:val="008B0673"/>
    <w:rsid w:val="008C29D2"/>
    <w:rsid w:val="008D243E"/>
    <w:rsid w:val="008D7968"/>
    <w:rsid w:val="008F340C"/>
    <w:rsid w:val="0090146A"/>
    <w:rsid w:val="009035D1"/>
    <w:rsid w:val="0091611F"/>
    <w:rsid w:val="009266C7"/>
    <w:rsid w:val="00930660"/>
    <w:rsid w:val="00944461"/>
    <w:rsid w:val="00946167"/>
    <w:rsid w:val="00954345"/>
    <w:rsid w:val="00961420"/>
    <w:rsid w:val="00973675"/>
    <w:rsid w:val="009A0299"/>
    <w:rsid w:val="009A1A86"/>
    <w:rsid w:val="00A04FD5"/>
    <w:rsid w:val="00A06918"/>
    <w:rsid w:val="00A7341C"/>
    <w:rsid w:val="00AC1E54"/>
    <w:rsid w:val="00AC4D00"/>
    <w:rsid w:val="00AD21F2"/>
    <w:rsid w:val="00AF415B"/>
    <w:rsid w:val="00AF67EA"/>
    <w:rsid w:val="00B76647"/>
    <w:rsid w:val="00B7743C"/>
    <w:rsid w:val="00B9012A"/>
    <w:rsid w:val="00BB39A1"/>
    <w:rsid w:val="00BC5209"/>
    <w:rsid w:val="00BC772C"/>
    <w:rsid w:val="00C469A3"/>
    <w:rsid w:val="00C91D62"/>
    <w:rsid w:val="00C96050"/>
    <w:rsid w:val="00CB2F2F"/>
    <w:rsid w:val="00CC5155"/>
    <w:rsid w:val="00CC5A59"/>
    <w:rsid w:val="00D0201D"/>
    <w:rsid w:val="00D0273A"/>
    <w:rsid w:val="00D222D8"/>
    <w:rsid w:val="00D43808"/>
    <w:rsid w:val="00D54007"/>
    <w:rsid w:val="00DC5C9C"/>
    <w:rsid w:val="00DE4F40"/>
    <w:rsid w:val="00DF066D"/>
    <w:rsid w:val="00E21ACC"/>
    <w:rsid w:val="00E2604C"/>
    <w:rsid w:val="00E53BDF"/>
    <w:rsid w:val="00ED2C33"/>
    <w:rsid w:val="00F03614"/>
    <w:rsid w:val="00F10D88"/>
    <w:rsid w:val="00F30925"/>
    <w:rsid w:val="00F973C7"/>
    <w:rsid w:val="00FB2737"/>
    <w:rsid w:val="00FC5A15"/>
    <w:rsid w:val="00FD2078"/>
    <w:rsid w:val="00FF5E2E"/>
    <w:rsid w:val="00FF78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semiHidden/>
    <w:unhideWhenUsed/>
    <w:rsid w:val="00AC1E54"/>
    <w:pPr>
      <w:tabs>
        <w:tab w:val="center" w:pos="4680"/>
        <w:tab w:val="right" w:pos="9360"/>
      </w:tabs>
    </w:pPr>
  </w:style>
  <w:style w:type="character" w:customStyle="1" w:styleId="HeaderChar">
    <w:name w:val="Header Char"/>
    <w:basedOn w:val="DefaultParagraphFont"/>
    <w:link w:val="Header"/>
    <w:uiPriority w:val="99"/>
    <w:semiHidden/>
    <w:rsid w:val="00AC1E54"/>
  </w:style>
  <w:style w:type="paragraph" w:styleId="Footer">
    <w:name w:val="footer"/>
    <w:basedOn w:val="Normal"/>
    <w:link w:val="FooterChar"/>
    <w:uiPriority w:val="99"/>
    <w:semiHidden/>
    <w:unhideWhenUsed/>
    <w:rsid w:val="00AC1E54"/>
    <w:pPr>
      <w:tabs>
        <w:tab w:val="center" w:pos="4680"/>
        <w:tab w:val="right" w:pos="9360"/>
      </w:tabs>
    </w:pPr>
  </w:style>
  <w:style w:type="character" w:customStyle="1" w:styleId="FooterChar">
    <w:name w:val="Footer Char"/>
    <w:basedOn w:val="DefaultParagraphFont"/>
    <w:link w:val="Footer"/>
    <w:uiPriority w:val="99"/>
    <w:semiHidden/>
    <w:rsid w:val="00AC1E54"/>
  </w:style>
  <w:style w:type="paragraph" w:styleId="ListParagraph">
    <w:name w:val="List Paragraph"/>
    <w:basedOn w:val="Normal"/>
    <w:uiPriority w:val="34"/>
    <w:qFormat/>
    <w:rsid w:val="00822016"/>
    <w:pPr>
      <w:ind w:left="720"/>
      <w:contextualSpacing/>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447</TotalTime>
  <Pages>4</Pages>
  <Words>1600</Words>
  <Characters>9121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EASYMEDIA</dc:creator>
  <cp:lastModifiedBy>EASYMEDIA</cp:lastModifiedBy>
  <cp:revision>189</cp:revision>
  <dcterms:created xsi:type="dcterms:W3CDTF">2022-03-16T04:41:00Z</dcterms:created>
  <dcterms:modified xsi:type="dcterms:W3CDTF">2023-01-23T05:26:00Z</dcterms:modified>
</cp:coreProperties>
</file>