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5081D" w14:textId="77777777" w:rsidR="000678E7" w:rsidRDefault="00D73C9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CAPAIAN PEMBELAJARAN </w:t>
      </w:r>
    </w:p>
    <w:p w14:paraId="4B64EF5D" w14:textId="77777777" w:rsidR="000678E7" w:rsidRDefault="000678E7">
      <w:pPr>
        <w:spacing w:after="0" w:line="240" w:lineRule="auto"/>
        <w:jc w:val="center"/>
        <w:rPr>
          <w:rFonts w:ascii="Times New Roman" w:eastAsia="Times New Roman" w:hAnsi="Times New Roman" w:cs="Times New Roman"/>
        </w:rPr>
      </w:pPr>
    </w:p>
    <w:p w14:paraId="7A3FB0C7"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Satuan Pendidikan </w:t>
      </w:r>
      <w:r>
        <w:rPr>
          <w:rFonts w:ascii="Times New Roman" w:eastAsia="Times New Roman" w:hAnsi="Times New Roman" w:cs="Times New Roman"/>
        </w:rPr>
        <w:tab/>
        <w:t>:</w:t>
      </w:r>
      <w:r>
        <w:rPr>
          <w:rFonts w:ascii="Times New Roman" w:eastAsia="Times New Roman" w:hAnsi="Times New Roman" w:cs="Times New Roman"/>
        </w:rPr>
        <w:tab/>
        <w:t>SDN 210 Inpres Bontokamase</w:t>
      </w:r>
    </w:p>
    <w:p w14:paraId="786DB501"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Mata Pelajaran </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Pendidikan Agama Islam dan Budi Pekerti</w:t>
      </w:r>
    </w:p>
    <w:p w14:paraId="23C5EB2A"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Fase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A ( I dan II )</w:t>
      </w:r>
    </w:p>
    <w:p w14:paraId="7ADB7136"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Tahun Ajaran </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2023 / 2024</w:t>
      </w:r>
    </w:p>
    <w:p w14:paraId="4F932558"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 xml:space="preserve">Capaian Pembelajaran </w:t>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b/>
          <w:u w:val="single"/>
        </w:rPr>
        <w:t xml:space="preserve">Pada akhir fase A, pada elemen  Al-Qur`an-Hadis </w:t>
      </w:r>
      <w:r>
        <w:rPr>
          <w:rFonts w:ascii="Times New Roman" w:eastAsia="Times New Roman" w:hAnsi="Times New Roman" w:cs="Times New Roman"/>
        </w:rPr>
        <w:t xml:space="preserve"> peserta didik dapat mengenal huruf hijaiyah dan harakatnya, huruf hijaiyah bersambung, dan mampu membaca surah-surah pendek Al-Qur’an dengan baik. </w:t>
      </w:r>
      <w:r>
        <w:rPr>
          <w:rFonts w:ascii="Times New Roman" w:eastAsia="Times New Roman" w:hAnsi="Times New Roman" w:cs="Times New Roman"/>
          <w:b/>
          <w:u w:val="single"/>
        </w:rPr>
        <w:t>Dalam elemen  akidah</w:t>
      </w:r>
      <w:r>
        <w:rPr>
          <w:rFonts w:ascii="Times New Roman" w:eastAsia="Times New Roman" w:hAnsi="Times New Roman" w:cs="Times New Roman"/>
        </w:rPr>
        <w:t>, peserta didik mengenal rukun iman kepa</w:t>
      </w:r>
      <w:r>
        <w:rPr>
          <w:rFonts w:ascii="Times New Roman" w:eastAsia="Times New Roman" w:hAnsi="Times New Roman" w:cs="Times New Roman"/>
        </w:rPr>
        <w:t xml:space="preserve">da Allah melalui nama-namanya yang agung (Asmaul Husna) dan mengenal para malaikat dan tugas yang diembannya. </w:t>
      </w:r>
      <w:r>
        <w:rPr>
          <w:rFonts w:ascii="Times New Roman" w:eastAsia="Times New Roman" w:hAnsi="Times New Roman" w:cs="Times New Roman"/>
          <w:b/>
          <w:u w:val="single"/>
        </w:rPr>
        <w:t>Pada elemen akhlak</w:t>
      </w:r>
      <w:r>
        <w:rPr>
          <w:rFonts w:ascii="Times New Roman" w:eastAsia="Times New Roman" w:hAnsi="Times New Roman" w:cs="Times New Roman"/>
        </w:rPr>
        <w:t>, peserta didik terbiasa mempraktikkan nilai-nilai baik dalam kehidupan sehari-hari dalam ungkapanungkapan positif baik untuk di</w:t>
      </w:r>
      <w:r>
        <w:rPr>
          <w:rFonts w:ascii="Times New Roman" w:eastAsia="Times New Roman" w:hAnsi="Times New Roman" w:cs="Times New Roman"/>
        </w:rPr>
        <w:t>rinya maupun sesama manusia, terutama orang tua dan guru. Peserta didik juga memahami pentingnya tradisi memberi dalam ajaran agama Islam. Mereka mulai mengenal norma yang ada di lingkungan sekitarnya. Peserta didik juga terbiasa percaya diri mengungkapkan</w:t>
      </w:r>
      <w:r>
        <w:rPr>
          <w:rFonts w:ascii="Times New Roman" w:eastAsia="Times New Roman" w:hAnsi="Times New Roman" w:cs="Times New Roman"/>
        </w:rPr>
        <w:t xml:space="preserve"> pendapat pribadinya dan belajar menghargai pendapat yang berbeda. Peserta didik juga terbiasa melaksanakan tugas kelompok serta memahami pentingnya mengenali kekurangan diri dan kelebihan temannya demi terwujudnya suasana saling mendukung satu sama lain..</w:t>
      </w:r>
      <w:r>
        <w:rPr>
          <w:rFonts w:ascii="Times New Roman" w:eastAsia="Times New Roman" w:hAnsi="Times New Roman" w:cs="Times New Roman"/>
        </w:rPr>
        <w:t xml:space="preserve"> </w:t>
      </w:r>
      <w:r>
        <w:rPr>
          <w:rFonts w:ascii="Times New Roman" w:eastAsia="Times New Roman" w:hAnsi="Times New Roman" w:cs="Times New Roman"/>
          <w:b/>
          <w:u w:val="single"/>
        </w:rPr>
        <w:t>Dalam elemen fiqh</w:t>
      </w:r>
      <w:r>
        <w:rPr>
          <w:rFonts w:ascii="Times New Roman" w:eastAsia="Times New Roman" w:hAnsi="Times New Roman" w:cs="Times New Roman"/>
        </w:rPr>
        <w:t xml:space="preserve"> , peserta didik dapat mengenal rukun islam dan kalimah syahadathain , mampu menerapkan tata cara bersuci dan tata cara salat fardu serta puasa dengan baik. </w:t>
      </w:r>
      <w:r>
        <w:rPr>
          <w:rFonts w:ascii="Times New Roman" w:eastAsia="Times New Roman" w:hAnsi="Times New Roman" w:cs="Times New Roman"/>
          <w:b/>
          <w:u w:val="single"/>
        </w:rPr>
        <w:t>Dalam pemahamannya tentang sejarah</w:t>
      </w:r>
      <w:r>
        <w:rPr>
          <w:rFonts w:ascii="Times New Roman" w:eastAsia="Times New Roman" w:hAnsi="Times New Roman" w:cs="Times New Roman"/>
        </w:rPr>
        <w:t>, peserta didik mampu menceritakan kisah bebera</w:t>
      </w:r>
      <w:r>
        <w:rPr>
          <w:rFonts w:ascii="Times New Roman" w:eastAsia="Times New Roman" w:hAnsi="Times New Roman" w:cs="Times New Roman"/>
        </w:rPr>
        <w:t>pa nabi yang wajib diimani serta menceritakan secara sederhana masa anak-anak Nabi Muhammad saw.</w:t>
      </w:r>
    </w:p>
    <w:tbl>
      <w:tblPr>
        <w:tblStyle w:val="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560"/>
        <w:gridCol w:w="7512"/>
      </w:tblGrid>
      <w:tr w:rsidR="000678E7" w14:paraId="33846022" w14:textId="77777777">
        <w:trPr>
          <w:trHeight w:val="364"/>
        </w:trPr>
        <w:tc>
          <w:tcPr>
            <w:tcW w:w="567" w:type="dxa"/>
            <w:shd w:val="clear" w:color="auto" w:fill="C6D9F1"/>
            <w:vAlign w:val="center"/>
          </w:tcPr>
          <w:p w14:paraId="5B0C7D34"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No</w:t>
            </w:r>
          </w:p>
        </w:tc>
        <w:tc>
          <w:tcPr>
            <w:tcW w:w="1560" w:type="dxa"/>
            <w:shd w:val="clear" w:color="auto" w:fill="C6D9F1"/>
            <w:vAlign w:val="center"/>
          </w:tcPr>
          <w:p w14:paraId="092C24BC"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Elemen </w:t>
            </w:r>
          </w:p>
        </w:tc>
        <w:tc>
          <w:tcPr>
            <w:tcW w:w="7512" w:type="dxa"/>
            <w:shd w:val="clear" w:color="auto" w:fill="C6D9F1"/>
            <w:vAlign w:val="center"/>
          </w:tcPr>
          <w:p w14:paraId="7D8A08E6"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Capaian Pembelajaran</w:t>
            </w:r>
          </w:p>
        </w:tc>
      </w:tr>
      <w:tr w:rsidR="000678E7" w14:paraId="1C577EAB" w14:textId="77777777">
        <w:trPr>
          <w:trHeight w:val="826"/>
        </w:trPr>
        <w:tc>
          <w:tcPr>
            <w:tcW w:w="567" w:type="dxa"/>
            <w:vAlign w:val="center"/>
          </w:tcPr>
          <w:p w14:paraId="7868C680"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1</w:t>
            </w:r>
          </w:p>
        </w:tc>
        <w:tc>
          <w:tcPr>
            <w:tcW w:w="1560" w:type="dxa"/>
            <w:vAlign w:val="center"/>
          </w:tcPr>
          <w:p w14:paraId="669407A5"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Al Qur’an Hadits</w:t>
            </w:r>
          </w:p>
        </w:tc>
        <w:tc>
          <w:tcPr>
            <w:tcW w:w="7512" w:type="dxa"/>
            <w:vAlign w:val="center"/>
          </w:tcPr>
          <w:p w14:paraId="57F63B8D"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dapat mengenal huruf hijaiyah dan harakatnya, huruf hijaiyah bersambung, dan mampu membaca su</w:t>
            </w:r>
            <w:r>
              <w:rPr>
                <w:rFonts w:ascii="Times New Roman" w:eastAsia="Times New Roman" w:hAnsi="Times New Roman" w:cs="Times New Roman"/>
              </w:rPr>
              <w:t>rah-surah pendek Al-Qur’an dengan baik.</w:t>
            </w:r>
          </w:p>
        </w:tc>
      </w:tr>
      <w:tr w:rsidR="000678E7" w14:paraId="5825B03C" w14:textId="77777777">
        <w:trPr>
          <w:trHeight w:val="704"/>
        </w:trPr>
        <w:tc>
          <w:tcPr>
            <w:tcW w:w="567" w:type="dxa"/>
            <w:vAlign w:val="center"/>
          </w:tcPr>
          <w:p w14:paraId="63A335EB"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2</w:t>
            </w:r>
          </w:p>
        </w:tc>
        <w:tc>
          <w:tcPr>
            <w:tcW w:w="1560" w:type="dxa"/>
            <w:vAlign w:val="center"/>
          </w:tcPr>
          <w:p w14:paraId="0758635F"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Akidah</w:t>
            </w:r>
          </w:p>
        </w:tc>
        <w:tc>
          <w:tcPr>
            <w:tcW w:w="7512" w:type="dxa"/>
            <w:vAlign w:val="center"/>
          </w:tcPr>
          <w:p w14:paraId="64E8F5AC"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mengenal rukun iman kepada Allah melalui nama-namanya yang agung (Asmaul Husna) dan mengenal para malaikat dan tugas yang diembannya.</w:t>
            </w:r>
          </w:p>
        </w:tc>
      </w:tr>
      <w:tr w:rsidR="000678E7" w14:paraId="7DDCD2E3" w14:textId="77777777">
        <w:trPr>
          <w:trHeight w:val="2543"/>
        </w:trPr>
        <w:tc>
          <w:tcPr>
            <w:tcW w:w="567" w:type="dxa"/>
            <w:vAlign w:val="center"/>
          </w:tcPr>
          <w:p w14:paraId="38E6C517"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3</w:t>
            </w:r>
          </w:p>
        </w:tc>
        <w:tc>
          <w:tcPr>
            <w:tcW w:w="1560" w:type="dxa"/>
            <w:vAlign w:val="center"/>
          </w:tcPr>
          <w:p w14:paraId="0823CE4A"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 xml:space="preserve">Akhlak </w:t>
            </w:r>
          </w:p>
        </w:tc>
        <w:tc>
          <w:tcPr>
            <w:tcW w:w="7512" w:type="dxa"/>
            <w:vAlign w:val="center"/>
          </w:tcPr>
          <w:p w14:paraId="60AD9292"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terbiasa mempraktikkan nilai-nilai baik dalam kehidupan sehari-hari dalam ungkapanu</w:t>
            </w:r>
            <w:r>
              <w:rPr>
                <w:rFonts w:ascii="Times New Roman" w:eastAsia="Times New Roman" w:hAnsi="Times New Roman" w:cs="Times New Roman"/>
              </w:rPr>
              <w:t>ngkapan positif baik untuk dirinya maupun sesama manusia, terutama orang tua dan guru. Peserta didik juga memahami pentingnya tradisi memberi dalam ajaran agama Islam. Mereka mulai mengenal norma yang ada di lingkungan sekitarnya. Peserta didik juga terbia</w:t>
            </w:r>
            <w:r>
              <w:rPr>
                <w:rFonts w:ascii="Times New Roman" w:eastAsia="Times New Roman" w:hAnsi="Times New Roman" w:cs="Times New Roman"/>
              </w:rPr>
              <w:t>sa percaya diri mengungkapkan pendapat pribadinya dan belajar menghargai pendapat yang berbeda. Peserta didik juga terbiasa melaksanakan tugas kelompok serta memahami pentingnya mengenali kekurangan diri dan kelebihan temannya demi terwujudnya suasana sali</w:t>
            </w:r>
            <w:r>
              <w:rPr>
                <w:rFonts w:ascii="Times New Roman" w:eastAsia="Times New Roman" w:hAnsi="Times New Roman" w:cs="Times New Roman"/>
              </w:rPr>
              <w:t>ng mendukung satu sama lain..</w:t>
            </w:r>
          </w:p>
        </w:tc>
      </w:tr>
      <w:tr w:rsidR="000678E7" w14:paraId="1F2B4D49" w14:textId="77777777">
        <w:trPr>
          <w:trHeight w:val="705"/>
        </w:trPr>
        <w:tc>
          <w:tcPr>
            <w:tcW w:w="567" w:type="dxa"/>
            <w:vAlign w:val="center"/>
          </w:tcPr>
          <w:p w14:paraId="1B93453B"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4</w:t>
            </w:r>
          </w:p>
        </w:tc>
        <w:tc>
          <w:tcPr>
            <w:tcW w:w="1560" w:type="dxa"/>
            <w:vAlign w:val="center"/>
          </w:tcPr>
          <w:p w14:paraId="7BD39829"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Fikih</w:t>
            </w:r>
          </w:p>
        </w:tc>
        <w:tc>
          <w:tcPr>
            <w:tcW w:w="7512" w:type="dxa"/>
            <w:vAlign w:val="center"/>
          </w:tcPr>
          <w:p w14:paraId="7F8151C7"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dapat mengenal rukun islam dan kalimah syahadathain , mampu menerapkan tata cara bersuci dan tata cara Azan dan Ikamah serta salat fardu serta Zikir dan doa dengan baik.</w:t>
            </w:r>
          </w:p>
        </w:tc>
      </w:tr>
      <w:tr w:rsidR="000678E7" w14:paraId="4AEECAF9" w14:textId="77777777">
        <w:trPr>
          <w:trHeight w:val="984"/>
        </w:trPr>
        <w:tc>
          <w:tcPr>
            <w:tcW w:w="567" w:type="dxa"/>
            <w:vAlign w:val="center"/>
          </w:tcPr>
          <w:p w14:paraId="5B40A516"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5</w:t>
            </w:r>
          </w:p>
        </w:tc>
        <w:tc>
          <w:tcPr>
            <w:tcW w:w="1560" w:type="dxa"/>
            <w:vAlign w:val="center"/>
          </w:tcPr>
          <w:p w14:paraId="5A0A2657"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 xml:space="preserve">Sejarah Peradaban Islam </w:t>
            </w:r>
          </w:p>
        </w:tc>
        <w:tc>
          <w:tcPr>
            <w:tcW w:w="7512" w:type="dxa"/>
            <w:vAlign w:val="center"/>
          </w:tcPr>
          <w:p w14:paraId="526DC048" w14:textId="77777777" w:rsidR="000678E7" w:rsidRDefault="000678E7">
            <w:pPr>
              <w:jc w:val="both"/>
              <w:rPr>
                <w:rFonts w:ascii="Times New Roman" w:eastAsia="Times New Roman" w:hAnsi="Times New Roman" w:cs="Times New Roman"/>
              </w:rPr>
            </w:pPr>
          </w:p>
          <w:p w14:paraId="57765A7A"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mampu menceritakan kisah bebe</w:t>
            </w:r>
            <w:r>
              <w:rPr>
                <w:rFonts w:ascii="Times New Roman" w:eastAsia="Times New Roman" w:hAnsi="Times New Roman" w:cs="Times New Roman"/>
              </w:rPr>
              <w:t>rapa nabi yang wajib diimani serta menceritakan secara sederhana masa anak-anak Nabi Muhammad saw.</w:t>
            </w:r>
          </w:p>
          <w:p w14:paraId="7279EFBB" w14:textId="77777777" w:rsidR="000678E7" w:rsidRDefault="000678E7">
            <w:pPr>
              <w:jc w:val="both"/>
              <w:rPr>
                <w:rFonts w:ascii="Times New Roman" w:eastAsia="Times New Roman" w:hAnsi="Times New Roman" w:cs="Times New Roman"/>
              </w:rPr>
            </w:pPr>
          </w:p>
        </w:tc>
      </w:tr>
    </w:tbl>
    <w:p w14:paraId="45ED9DFB" w14:textId="77777777" w:rsidR="000678E7" w:rsidRDefault="000678E7">
      <w:pPr>
        <w:spacing w:line="240" w:lineRule="auto"/>
        <w:jc w:val="both"/>
        <w:rPr>
          <w:rFonts w:ascii="Times New Roman" w:eastAsia="Times New Roman" w:hAnsi="Times New Roman" w:cs="Times New Roman"/>
        </w:rPr>
      </w:pPr>
    </w:p>
    <w:p w14:paraId="47D272C3" w14:textId="77777777" w:rsidR="000678E7" w:rsidRDefault="00D73C9D">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Mengetahui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Bontokamase,     Juli 2023</w:t>
      </w:r>
    </w:p>
    <w:p w14:paraId="6F896EBD" w14:textId="77777777" w:rsidR="000678E7" w:rsidRDefault="00D73C9D">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Kepala UPTD SDN 210 Inpres Bontokamase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Guru PAI dan BP</w:t>
      </w:r>
    </w:p>
    <w:p w14:paraId="066A48F1" w14:textId="77777777" w:rsidR="000678E7" w:rsidRDefault="000678E7">
      <w:pPr>
        <w:spacing w:line="240" w:lineRule="auto"/>
        <w:jc w:val="both"/>
        <w:rPr>
          <w:rFonts w:ascii="Times New Roman" w:eastAsia="Times New Roman" w:hAnsi="Times New Roman" w:cs="Times New Roman"/>
        </w:rPr>
      </w:pPr>
    </w:p>
    <w:p w14:paraId="367CF7D4" w14:textId="77777777" w:rsidR="000678E7" w:rsidRDefault="000678E7">
      <w:pPr>
        <w:spacing w:line="240" w:lineRule="auto"/>
        <w:jc w:val="both"/>
        <w:rPr>
          <w:rFonts w:ascii="Times New Roman" w:eastAsia="Times New Roman" w:hAnsi="Times New Roman" w:cs="Times New Roman"/>
        </w:rPr>
      </w:pPr>
    </w:p>
    <w:p w14:paraId="733C5548" w14:textId="77777777" w:rsidR="000678E7" w:rsidRDefault="000678E7">
      <w:pPr>
        <w:spacing w:line="240" w:lineRule="auto"/>
        <w:jc w:val="both"/>
        <w:rPr>
          <w:rFonts w:ascii="Times New Roman" w:eastAsia="Times New Roman" w:hAnsi="Times New Roman" w:cs="Times New Roman"/>
        </w:rPr>
      </w:pPr>
    </w:p>
    <w:p w14:paraId="6CA0A01E" w14:textId="77777777" w:rsidR="000678E7" w:rsidRDefault="00D73C9D">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J U H A E N I , S. Pd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SITTI RAHWAH, S. Ag</w:t>
      </w:r>
    </w:p>
    <w:p w14:paraId="692B8D91" w14:textId="77777777" w:rsidR="000678E7" w:rsidRDefault="00D73C9D">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NIP. 19750905 200604 2 006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NIP. 19760627 202221 2 006</w:t>
      </w:r>
    </w:p>
    <w:p w14:paraId="46E2D874" w14:textId="77777777" w:rsidR="000678E7" w:rsidRDefault="000678E7">
      <w:pPr>
        <w:spacing w:line="240" w:lineRule="auto"/>
        <w:jc w:val="both"/>
        <w:rPr>
          <w:rFonts w:ascii="Times New Roman" w:eastAsia="Times New Roman" w:hAnsi="Times New Roman" w:cs="Times New Roman"/>
          <w:sz w:val="24"/>
          <w:szCs w:val="24"/>
        </w:rPr>
      </w:pPr>
    </w:p>
    <w:p w14:paraId="0796BFBF" w14:textId="77777777" w:rsidR="000678E7" w:rsidRDefault="000678E7">
      <w:pPr>
        <w:spacing w:after="0" w:line="240" w:lineRule="auto"/>
        <w:jc w:val="both"/>
        <w:rPr>
          <w:rFonts w:ascii="Times New Roman" w:eastAsia="Times New Roman" w:hAnsi="Times New Roman" w:cs="Times New Roman"/>
          <w:sz w:val="24"/>
          <w:szCs w:val="24"/>
        </w:rPr>
      </w:pPr>
    </w:p>
    <w:p w14:paraId="3D46C18D" w14:textId="53215ED2" w:rsidR="000678E7" w:rsidRDefault="000678E7"/>
    <w:p w14:paraId="423F822B" w14:textId="77777777" w:rsidR="00D73C9D" w:rsidRDefault="00D73C9D">
      <w:bookmarkStart w:id="0" w:name="_GoBack"/>
      <w:bookmarkEnd w:id="0"/>
    </w:p>
    <w:p w14:paraId="5E7C1CC8" w14:textId="77777777" w:rsidR="000678E7" w:rsidRDefault="00D73C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ALUR TUJUAN PEMBELAJARAN </w:t>
      </w:r>
    </w:p>
    <w:p w14:paraId="5A690756" w14:textId="77777777" w:rsidR="000678E7" w:rsidRDefault="00D73C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PENDIDIKAN AGAMA ISLAM DAN BUDI PEKERTI</w:t>
      </w:r>
    </w:p>
    <w:p w14:paraId="0A4B508D" w14:textId="77777777" w:rsidR="000678E7" w:rsidRDefault="000678E7">
      <w:pPr>
        <w:spacing w:after="0" w:line="240" w:lineRule="auto"/>
        <w:rPr>
          <w:rFonts w:ascii="Times New Roman" w:eastAsia="Times New Roman" w:hAnsi="Times New Roman" w:cs="Times New Roman"/>
          <w:b/>
          <w:sz w:val="24"/>
          <w:szCs w:val="24"/>
        </w:rPr>
      </w:pPr>
    </w:p>
    <w:p w14:paraId="065DF0B1"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Nama</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Sitti Rahwah, S. Ag</w:t>
      </w:r>
    </w:p>
    <w:p w14:paraId="5CE76401"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Sekolah </w:t>
      </w:r>
      <w:r>
        <w:rPr>
          <w:rFonts w:ascii="Times New Roman" w:eastAsia="Times New Roman" w:hAnsi="Times New Roman" w:cs="Times New Roman"/>
        </w:rPr>
        <w:tab/>
        <w:t xml:space="preserve">: </w:t>
      </w:r>
      <w:r>
        <w:rPr>
          <w:rFonts w:ascii="Times New Roman" w:eastAsia="Times New Roman" w:hAnsi="Times New Roman" w:cs="Times New Roman"/>
        </w:rPr>
        <w:tab/>
        <w:t>SDN 210 Inpres Bontokamase</w:t>
      </w:r>
    </w:p>
    <w:p w14:paraId="33F472ED"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Fase </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A</w:t>
      </w:r>
    </w:p>
    <w:p w14:paraId="43E9AB8A"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Tahun Ajaran </w:t>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2023 – 2024</w:t>
      </w:r>
    </w:p>
    <w:p w14:paraId="7666A4DF" w14:textId="77777777" w:rsidR="000678E7" w:rsidRDefault="000678E7">
      <w:pPr>
        <w:spacing w:after="0" w:line="240" w:lineRule="auto"/>
        <w:rPr>
          <w:rFonts w:ascii="Times New Roman" w:eastAsia="Times New Roman" w:hAnsi="Times New Roman" w:cs="Times New Roman"/>
        </w:rPr>
      </w:pPr>
    </w:p>
    <w:tbl>
      <w:tblPr>
        <w:tblStyle w:val="a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835"/>
        <w:gridCol w:w="2835"/>
        <w:gridCol w:w="2835"/>
      </w:tblGrid>
      <w:tr w:rsidR="000678E7" w14:paraId="2EB0744B" w14:textId="77777777">
        <w:trPr>
          <w:trHeight w:val="444"/>
        </w:trPr>
        <w:tc>
          <w:tcPr>
            <w:tcW w:w="1134" w:type="dxa"/>
            <w:shd w:val="clear" w:color="auto" w:fill="C6D9F1"/>
            <w:vAlign w:val="center"/>
          </w:tcPr>
          <w:p w14:paraId="5ACFF3C0"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Elemen </w:t>
            </w:r>
          </w:p>
        </w:tc>
        <w:tc>
          <w:tcPr>
            <w:tcW w:w="2835" w:type="dxa"/>
            <w:shd w:val="clear" w:color="auto" w:fill="C6D9F1"/>
            <w:vAlign w:val="center"/>
          </w:tcPr>
          <w:p w14:paraId="76C6E696"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Capaian Pembelajaran </w:t>
            </w:r>
          </w:p>
        </w:tc>
        <w:tc>
          <w:tcPr>
            <w:tcW w:w="2835" w:type="dxa"/>
            <w:shd w:val="clear" w:color="auto" w:fill="C6D9F1"/>
            <w:vAlign w:val="center"/>
          </w:tcPr>
          <w:p w14:paraId="47890087"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Tujuan Pembelajaran </w:t>
            </w:r>
          </w:p>
        </w:tc>
        <w:tc>
          <w:tcPr>
            <w:tcW w:w="2835" w:type="dxa"/>
            <w:shd w:val="clear" w:color="auto" w:fill="C6D9F1"/>
            <w:vAlign w:val="center"/>
          </w:tcPr>
          <w:p w14:paraId="6DE61494"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Alur Tujuan Pembelajaran</w:t>
            </w:r>
          </w:p>
        </w:tc>
      </w:tr>
      <w:tr w:rsidR="000678E7" w14:paraId="65B0068B" w14:textId="77777777">
        <w:trPr>
          <w:trHeight w:val="2832"/>
        </w:trPr>
        <w:tc>
          <w:tcPr>
            <w:tcW w:w="1134" w:type="dxa"/>
            <w:vAlign w:val="center"/>
          </w:tcPr>
          <w:p w14:paraId="426A24E8"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Al Qur’an Hadits</w:t>
            </w:r>
          </w:p>
        </w:tc>
        <w:tc>
          <w:tcPr>
            <w:tcW w:w="2835" w:type="dxa"/>
            <w:vAlign w:val="center"/>
          </w:tcPr>
          <w:p w14:paraId="7D16B2F1"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dapat mengenal huruf hijaiyah dan harakatnya, huruf hijaiyah bersambung, dan mampu membaca surah-surah pendek Al-Qur’an dengan baik.</w:t>
            </w:r>
          </w:p>
        </w:tc>
        <w:tc>
          <w:tcPr>
            <w:tcW w:w="2835" w:type="dxa"/>
            <w:vAlign w:val="center"/>
          </w:tcPr>
          <w:p w14:paraId="6ADBBF82" w14:textId="77777777" w:rsidR="000678E7" w:rsidRDefault="00D73C9D">
            <w:pPr>
              <w:numPr>
                <w:ilvl w:val="0"/>
                <w:numId w:val="7"/>
              </w:numPr>
              <w:pBdr>
                <w:top w:val="nil"/>
                <w:left w:val="nil"/>
                <w:bottom w:val="nil"/>
                <w:right w:val="nil"/>
                <w:between w:val="nil"/>
              </w:pBdr>
              <w:spacing w:line="276" w:lineRule="auto"/>
              <w:ind w:left="318" w:hanging="283"/>
              <w:rPr>
                <w:rFonts w:ascii="Times New Roman" w:eastAsia="Times New Roman" w:hAnsi="Times New Roman" w:cs="Times New Roman"/>
                <w:color w:val="000000"/>
              </w:rPr>
            </w:pPr>
            <w:r>
              <w:rPr>
                <w:rFonts w:ascii="Times New Roman" w:eastAsia="Times New Roman" w:hAnsi="Times New Roman" w:cs="Times New Roman"/>
                <w:color w:val="000000"/>
              </w:rPr>
              <w:t>Memahami huruf hijaiyah dan harakatnya , huruf hijaiyah bersambung</w:t>
            </w:r>
          </w:p>
          <w:p w14:paraId="0B4ED717" w14:textId="77777777" w:rsidR="000678E7" w:rsidRDefault="00D73C9D">
            <w:pPr>
              <w:numPr>
                <w:ilvl w:val="0"/>
                <w:numId w:val="7"/>
              </w:numPr>
              <w:pBdr>
                <w:top w:val="nil"/>
                <w:left w:val="nil"/>
                <w:bottom w:val="nil"/>
                <w:right w:val="nil"/>
                <w:between w:val="nil"/>
              </w:pBdr>
              <w:spacing w:after="200" w:line="276" w:lineRule="auto"/>
              <w:ind w:left="318" w:hanging="283"/>
              <w:rPr>
                <w:rFonts w:ascii="Times New Roman" w:eastAsia="Times New Roman" w:hAnsi="Times New Roman" w:cs="Times New Roman"/>
                <w:color w:val="000000"/>
              </w:rPr>
            </w:pPr>
            <w:r>
              <w:rPr>
                <w:rFonts w:ascii="Times New Roman" w:eastAsia="Times New Roman" w:hAnsi="Times New Roman" w:cs="Times New Roman"/>
                <w:color w:val="000000"/>
              </w:rPr>
              <w:t>Memahami Qs Al fatihah, Qs Al Ikhlas, QS An Nas dan QS Al Kautsar .</w:t>
            </w:r>
          </w:p>
        </w:tc>
        <w:tc>
          <w:tcPr>
            <w:tcW w:w="2835" w:type="dxa"/>
            <w:vAlign w:val="center"/>
          </w:tcPr>
          <w:p w14:paraId="6A9E4061" w14:textId="77777777" w:rsidR="000678E7" w:rsidRDefault="00D73C9D">
            <w:pPr>
              <w:numPr>
                <w:ilvl w:val="0"/>
                <w:numId w:val="8"/>
              </w:numPr>
              <w:pBdr>
                <w:top w:val="nil"/>
                <w:left w:val="nil"/>
                <w:bottom w:val="nil"/>
                <w:right w:val="nil"/>
                <w:between w:val="nil"/>
              </w:pBdr>
              <w:spacing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huruf hijaiyah dan harakatnya , huruf hijaiyah bersambung</w:t>
            </w:r>
          </w:p>
          <w:p w14:paraId="5418BDD3" w14:textId="77777777" w:rsidR="000678E7" w:rsidRDefault="000678E7">
            <w:pPr>
              <w:pBdr>
                <w:top w:val="nil"/>
                <w:left w:val="nil"/>
                <w:bottom w:val="nil"/>
                <w:right w:val="nil"/>
                <w:between w:val="nil"/>
              </w:pBdr>
              <w:spacing w:line="276" w:lineRule="auto"/>
              <w:ind w:left="459"/>
              <w:rPr>
                <w:rFonts w:ascii="Times New Roman" w:eastAsia="Times New Roman" w:hAnsi="Times New Roman" w:cs="Times New Roman"/>
                <w:color w:val="000000"/>
              </w:rPr>
            </w:pPr>
          </w:p>
          <w:p w14:paraId="543739C4" w14:textId="77777777" w:rsidR="000678E7" w:rsidRDefault="00D73C9D">
            <w:pPr>
              <w:numPr>
                <w:ilvl w:val="0"/>
                <w:numId w:val="8"/>
              </w:numPr>
              <w:pBdr>
                <w:top w:val="nil"/>
                <w:left w:val="nil"/>
                <w:bottom w:val="nil"/>
                <w:right w:val="nil"/>
                <w:between w:val="nil"/>
              </w:pBdr>
              <w:spacing w:after="200"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Qs Al fatihah, Qs Al Ikhlas, QS An Nas dan QS Al Kautsar</w:t>
            </w:r>
          </w:p>
        </w:tc>
      </w:tr>
      <w:tr w:rsidR="000678E7" w14:paraId="0805493C" w14:textId="77777777">
        <w:trPr>
          <w:trHeight w:val="3255"/>
        </w:trPr>
        <w:tc>
          <w:tcPr>
            <w:tcW w:w="1134" w:type="dxa"/>
            <w:vAlign w:val="center"/>
          </w:tcPr>
          <w:p w14:paraId="2CF7E361"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Akidah</w:t>
            </w:r>
          </w:p>
        </w:tc>
        <w:tc>
          <w:tcPr>
            <w:tcW w:w="2835" w:type="dxa"/>
            <w:vAlign w:val="center"/>
          </w:tcPr>
          <w:p w14:paraId="3CDAD4C2"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mengenal rukun iman kepada Allah melalui nama-namanya yang agung (Asmaul Husna) dan mengenal para malaikat dan tugas yang diembannya</w:t>
            </w:r>
          </w:p>
        </w:tc>
        <w:tc>
          <w:tcPr>
            <w:tcW w:w="2835" w:type="dxa"/>
            <w:vAlign w:val="center"/>
          </w:tcPr>
          <w:p w14:paraId="3220EC1F" w14:textId="77777777" w:rsidR="000678E7" w:rsidRDefault="00D73C9D">
            <w:pPr>
              <w:numPr>
                <w:ilvl w:val="0"/>
                <w:numId w:val="9"/>
              </w:numPr>
              <w:pBdr>
                <w:top w:val="nil"/>
                <w:left w:val="nil"/>
                <w:bottom w:val="nil"/>
                <w:right w:val="nil"/>
                <w:between w:val="nil"/>
              </w:pBdr>
              <w:spacing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Memahami Rukun iman, iman kepada Allah Subehaana Wa Ta’la dan para malaikat beserta tugasnya.</w:t>
            </w:r>
          </w:p>
          <w:p w14:paraId="340F2C57" w14:textId="77777777" w:rsidR="000678E7" w:rsidRDefault="00D73C9D">
            <w:pPr>
              <w:numPr>
                <w:ilvl w:val="0"/>
                <w:numId w:val="9"/>
              </w:numPr>
              <w:pBdr>
                <w:top w:val="nil"/>
                <w:left w:val="nil"/>
                <w:bottom w:val="nil"/>
                <w:right w:val="nil"/>
                <w:between w:val="nil"/>
              </w:pBdr>
              <w:spacing w:after="200"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Memahami Asmaul</w:t>
            </w:r>
            <w:r>
              <w:rPr>
                <w:rFonts w:ascii="Times New Roman" w:eastAsia="Times New Roman" w:hAnsi="Times New Roman" w:cs="Times New Roman"/>
                <w:color w:val="000000"/>
              </w:rPr>
              <w:t xml:space="preserve"> Husna Ar Rahman, Ar Rahim, Al Hafidz , Al Wali, Al Alim dan Al Khabir</w:t>
            </w:r>
          </w:p>
        </w:tc>
        <w:tc>
          <w:tcPr>
            <w:tcW w:w="2835" w:type="dxa"/>
            <w:vAlign w:val="center"/>
          </w:tcPr>
          <w:p w14:paraId="4524DF98" w14:textId="77777777" w:rsidR="000678E7" w:rsidRDefault="00D73C9D">
            <w:pPr>
              <w:numPr>
                <w:ilvl w:val="0"/>
                <w:numId w:val="8"/>
              </w:numPr>
              <w:pBdr>
                <w:top w:val="nil"/>
                <w:left w:val="nil"/>
                <w:bottom w:val="nil"/>
                <w:right w:val="nil"/>
                <w:between w:val="nil"/>
              </w:pBdr>
              <w:spacing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Rukun iman, iman kepada Allah Subehaana Wa Ta’la dan para malaikat beserta tugasnya.</w:t>
            </w:r>
          </w:p>
          <w:p w14:paraId="32A2A9D4" w14:textId="77777777" w:rsidR="000678E7" w:rsidRDefault="000678E7">
            <w:pPr>
              <w:pBdr>
                <w:top w:val="nil"/>
                <w:left w:val="nil"/>
                <w:bottom w:val="nil"/>
                <w:right w:val="nil"/>
                <w:between w:val="nil"/>
              </w:pBdr>
              <w:spacing w:line="276" w:lineRule="auto"/>
              <w:ind w:left="459"/>
              <w:rPr>
                <w:rFonts w:ascii="Times New Roman" w:eastAsia="Times New Roman" w:hAnsi="Times New Roman" w:cs="Times New Roman"/>
                <w:color w:val="000000"/>
              </w:rPr>
            </w:pPr>
          </w:p>
          <w:p w14:paraId="2559FB2A" w14:textId="77777777" w:rsidR="000678E7" w:rsidRDefault="00D73C9D">
            <w:pPr>
              <w:numPr>
                <w:ilvl w:val="0"/>
                <w:numId w:val="8"/>
              </w:numPr>
              <w:pBdr>
                <w:top w:val="nil"/>
                <w:left w:val="nil"/>
                <w:bottom w:val="nil"/>
                <w:right w:val="nil"/>
                <w:between w:val="nil"/>
              </w:pBdr>
              <w:spacing w:after="200"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Asmaul Husna Ar Rahman, Ar Rahim, Al Hafidz , Al Wali, Al Alim dan Al Khabir</w:t>
            </w:r>
          </w:p>
        </w:tc>
      </w:tr>
      <w:tr w:rsidR="000678E7" w14:paraId="5DB3015A" w14:textId="77777777">
        <w:trPr>
          <w:trHeight w:val="7077"/>
        </w:trPr>
        <w:tc>
          <w:tcPr>
            <w:tcW w:w="1134" w:type="dxa"/>
            <w:vAlign w:val="center"/>
          </w:tcPr>
          <w:p w14:paraId="4DD74781"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Akhlak</w:t>
            </w:r>
          </w:p>
        </w:tc>
        <w:tc>
          <w:tcPr>
            <w:tcW w:w="2835" w:type="dxa"/>
            <w:vAlign w:val="center"/>
          </w:tcPr>
          <w:p w14:paraId="56DF0F5B"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terbiasa mempraktikkan nilai-nilai baik dalam kehidupan sehari-hari dalam ungkapanungkapan positif baik untuk dirinya maupun sesama manusia, terutama orang tua dan guru. Peserta didik juga memahami pentingnya tradisi memberi dalam ajaran agam</w:t>
            </w:r>
            <w:r>
              <w:rPr>
                <w:rFonts w:ascii="Times New Roman" w:eastAsia="Times New Roman" w:hAnsi="Times New Roman" w:cs="Times New Roman"/>
              </w:rPr>
              <w:t>a Islam. Mereka mulai mengenal norma yang ada di lingkungan sekitarnya. Peserta didik juga terbiasa percaya diri mengungkapkan pendapat pribadinya dan belajar menghargai pendapat yang berbeda. Peserta didik juga terbiasa melaksanakan tugas kelompok serta m</w:t>
            </w:r>
            <w:r>
              <w:rPr>
                <w:rFonts w:ascii="Times New Roman" w:eastAsia="Times New Roman" w:hAnsi="Times New Roman" w:cs="Times New Roman"/>
              </w:rPr>
              <w:t>emahami pentingnya mengenali kekurangan diri dan kelebihan temannya demi terwujudnya suasana saling mendukung satu sama lain..</w:t>
            </w:r>
          </w:p>
        </w:tc>
        <w:tc>
          <w:tcPr>
            <w:tcW w:w="2835" w:type="dxa"/>
            <w:vAlign w:val="center"/>
          </w:tcPr>
          <w:p w14:paraId="465CFAB0" w14:textId="77777777" w:rsidR="000678E7" w:rsidRDefault="00D73C9D">
            <w:pPr>
              <w:numPr>
                <w:ilvl w:val="0"/>
                <w:numId w:val="1"/>
              </w:numPr>
              <w:pBdr>
                <w:top w:val="nil"/>
                <w:left w:val="nil"/>
                <w:bottom w:val="nil"/>
                <w:right w:val="nil"/>
                <w:between w:val="nil"/>
              </w:pBdr>
              <w:spacing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 xml:space="preserve">Memahami nilai-nilai baik dalam kehidupan sehari-hari dalam ungkapan ungkapan positifkepada sesame manusia , orang tua dan guru, </w:t>
            </w:r>
            <w:r>
              <w:rPr>
                <w:rFonts w:ascii="Times New Roman" w:eastAsia="Times New Roman" w:hAnsi="Times New Roman" w:cs="Times New Roman"/>
                <w:color w:val="000000"/>
              </w:rPr>
              <w:t>pentingnya tradisi memberi, norma yang ada dilingkungan sekitar.</w:t>
            </w:r>
          </w:p>
          <w:p w14:paraId="780A099A" w14:textId="77777777" w:rsidR="000678E7" w:rsidRDefault="00D73C9D">
            <w:pPr>
              <w:numPr>
                <w:ilvl w:val="0"/>
                <w:numId w:val="1"/>
              </w:numPr>
              <w:pBdr>
                <w:top w:val="nil"/>
                <w:left w:val="nil"/>
                <w:bottom w:val="nil"/>
                <w:right w:val="nil"/>
                <w:between w:val="nil"/>
              </w:pBdr>
              <w:spacing w:after="200"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Memahami sikap percaya diri mengungkapkan pendapat, menghargai pendapat yang berbeda, melaksanakan tugas kelompok, pentingnya mengenali kekurangan diri dan kelebihan temannya</w:t>
            </w:r>
          </w:p>
        </w:tc>
        <w:tc>
          <w:tcPr>
            <w:tcW w:w="2835" w:type="dxa"/>
            <w:vAlign w:val="center"/>
          </w:tcPr>
          <w:p w14:paraId="341F46B7" w14:textId="77777777" w:rsidR="000678E7" w:rsidRDefault="00D73C9D">
            <w:pPr>
              <w:numPr>
                <w:ilvl w:val="0"/>
                <w:numId w:val="8"/>
              </w:numPr>
              <w:pBdr>
                <w:top w:val="nil"/>
                <w:left w:val="nil"/>
                <w:bottom w:val="nil"/>
                <w:right w:val="nil"/>
                <w:between w:val="nil"/>
              </w:pBdr>
              <w:spacing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nilai-n</w:t>
            </w:r>
            <w:r>
              <w:rPr>
                <w:rFonts w:ascii="Times New Roman" w:eastAsia="Times New Roman" w:hAnsi="Times New Roman" w:cs="Times New Roman"/>
                <w:color w:val="000000"/>
              </w:rPr>
              <w:t>ilai baik dalam kehidupan sehari-hari dalam ungkapan ungkapan positifkepada sesame manusia , orang tua dan guru, pentingnya tradisi memberi, norma yang ada dilingkungan sekitar.</w:t>
            </w:r>
          </w:p>
          <w:p w14:paraId="2EE8B85E" w14:textId="77777777" w:rsidR="000678E7" w:rsidRDefault="000678E7">
            <w:pPr>
              <w:pBdr>
                <w:top w:val="nil"/>
                <w:left w:val="nil"/>
                <w:bottom w:val="nil"/>
                <w:right w:val="nil"/>
                <w:between w:val="nil"/>
              </w:pBdr>
              <w:spacing w:line="276" w:lineRule="auto"/>
              <w:ind w:left="459"/>
              <w:rPr>
                <w:rFonts w:ascii="Times New Roman" w:eastAsia="Times New Roman" w:hAnsi="Times New Roman" w:cs="Times New Roman"/>
                <w:color w:val="000000"/>
              </w:rPr>
            </w:pPr>
          </w:p>
          <w:p w14:paraId="30F5B87B" w14:textId="77777777" w:rsidR="000678E7" w:rsidRDefault="00D73C9D">
            <w:pPr>
              <w:numPr>
                <w:ilvl w:val="0"/>
                <w:numId w:val="8"/>
              </w:numPr>
              <w:pBdr>
                <w:top w:val="nil"/>
                <w:left w:val="nil"/>
                <w:bottom w:val="nil"/>
                <w:right w:val="nil"/>
                <w:between w:val="nil"/>
              </w:pBdr>
              <w:spacing w:after="200"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sikap percaya diri mengungkapkan pendapat, menghargai pendapat yang berbeda, melaksanakan tugas kelompok, pentingnya mengenali kekurangan diri dan kelebihan temannya</w:t>
            </w:r>
          </w:p>
        </w:tc>
      </w:tr>
      <w:tr w:rsidR="000678E7" w14:paraId="24FA8056" w14:textId="77777777">
        <w:trPr>
          <w:trHeight w:val="2825"/>
        </w:trPr>
        <w:tc>
          <w:tcPr>
            <w:tcW w:w="1134" w:type="dxa"/>
            <w:vAlign w:val="center"/>
          </w:tcPr>
          <w:p w14:paraId="3747BC27"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Fikih </w:t>
            </w:r>
            <w:r>
              <w:rPr>
                <w:noProof/>
              </w:rPr>
              <mc:AlternateContent>
                <mc:Choice Requires="wps">
                  <w:drawing>
                    <wp:anchor distT="0" distB="0" distL="114300" distR="114300" simplePos="0" relativeHeight="251658240" behindDoc="0" locked="0" layoutInCell="1" hidden="0" allowOverlap="1" wp14:anchorId="5E4203A9" wp14:editId="25934C07">
                      <wp:simplePos x="0" y="0"/>
                      <wp:positionH relativeFrom="column">
                        <wp:posOffset>-63499</wp:posOffset>
                      </wp:positionH>
                      <wp:positionV relativeFrom="paragraph">
                        <wp:posOffset>-812799</wp:posOffset>
                      </wp:positionV>
                      <wp:extent cx="9525"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293238" y="3775238"/>
                                <a:ext cx="610552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-812799</wp:posOffset>
                      </wp:positionV>
                      <wp:extent cx="9525"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tc>
        <w:tc>
          <w:tcPr>
            <w:tcW w:w="2835" w:type="dxa"/>
            <w:vAlign w:val="center"/>
          </w:tcPr>
          <w:p w14:paraId="5609F191"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dapat mengenal rukun islam dan kalimah syahadathain , mampu menerapkan tata cara bersuci dan tata cara salat fardu serta puasa dengan baik</w:t>
            </w:r>
          </w:p>
        </w:tc>
        <w:tc>
          <w:tcPr>
            <w:tcW w:w="2835" w:type="dxa"/>
            <w:vAlign w:val="center"/>
          </w:tcPr>
          <w:p w14:paraId="568539DE" w14:textId="77777777" w:rsidR="000678E7" w:rsidRDefault="00D73C9D">
            <w:pPr>
              <w:numPr>
                <w:ilvl w:val="0"/>
                <w:numId w:val="2"/>
              </w:numPr>
              <w:pBdr>
                <w:top w:val="nil"/>
                <w:left w:val="nil"/>
                <w:bottom w:val="nil"/>
                <w:right w:val="nil"/>
                <w:between w:val="nil"/>
              </w:pBdr>
              <w:spacing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Memahami Rukun Islam dan kalimah Syahadathain</w:t>
            </w:r>
          </w:p>
          <w:p w14:paraId="5009CC98" w14:textId="77777777" w:rsidR="000678E7" w:rsidRDefault="000678E7">
            <w:pPr>
              <w:pBdr>
                <w:top w:val="nil"/>
                <w:left w:val="nil"/>
                <w:bottom w:val="nil"/>
                <w:right w:val="nil"/>
                <w:between w:val="nil"/>
              </w:pBdr>
              <w:spacing w:line="276" w:lineRule="auto"/>
              <w:ind w:left="318"/>
              <w:rPr>
                <w:rFonts w:ascii="Times New Roman" w:eastAsia="Times New Roman" w:hAnsi="Times New Roman" w:cs="Times New Roman"/>
                <w:color w:val="000000"/>
              </w:rPr>
            </w:pPr>
          </w:p>
          <w:p w14:paraId="22FABFFB" w14:textId="77777777" w:rsidR="000678E7" w:rsidRDefault="00D73C9D">
            <w:pPr>
              <w:numPr>
                <w:ilvl w:val="0"/>
                <w:numId w:val="2"/>
              </w:numPr>
              <w:pBdr>
                <w:top w:val="nil"/>
                <w:left w:val="nil"/>
                <w:bottom w:val="nil"/>
                <w:right w:val="nil"/>
                <w:between w:val="nil"/>
              </w:pBdr>
              <w:spacing w:after="200"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Memahami Tata Cara bersuci ( Wudhu dan Tayammum ) Azan d</w:t>
            </w:r>
            <w:r>
              <w:rPr>
                <w:rFonts w:ascii="Times New Roman" w:eastAsia="Times New Roman" w:hAnsi="Times New Roman" w:cs="Times New Roman"/>
                <w:color w:val="000000"/>
              </w:rPr>
              <w:t xml:space="preserve">an Ikamah , salat Fardhu, zikir dan doa  setelah Shalat </w:t>
            </w:r>
          </w:p>
        </w:tc>
        <w:tc>
          <w:tcPr>
            <w:tcW w:w="2835" w:type="dxa"/>
            <w:vAlign w:val="center"/>
          </w:tcPr>
          <w:p w14:paraId="08A3D515" w14:textId="77777777" w:rsidR="000678E7" w:rsidRDefault="00D73C9D">
            <w:pPr>
              <w:numPr>
                <w:ilvl w:val="0"/>
                <w:numId w:val="8"/>
              </w:numPr>
              <w:pBdr>
                <w:top w:val="nil"/>
                <w:left w:val="nil"/>
                <w:bottom w:val="nil"/>
                <w:right w:val="nil"/>
                <w:between w:val="nil"/>
              </w:pBdr>
              <w:spacing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Rukun Islam dan kalimah Syahadathain</w:t>
            </w:r>
          </w:p>
          <w:p w14:paraId="10323264" w14:textId="77777777" w:rsidR="000678E7" w:rsidRDefault="000678E7">
            <w:pPr>
              <w:pBdr>
                <w:top w:val="nil"/>
                <w:left w:val="nil"/>
                <w:bottom w:val="nil"/>
                <w:right w:val="nil"/>
                <w:between w:val="nil"/>
              </w:pBdr>
              <w:spacing w:line="276" w:lineRule="auto"/>
              <w:ind w:left="459"/>
              <w:rPr>
                <w:rFonts w:ascii="Times New Roman" w:eastAsia="Times New Roman" w:hAnsi="Times New Roman" w:cs="Times New Roman"/>
                <w:color w:val="000000"/>
              </w:rPr>
            </w:pPr>
          </w:p>
          <w:p w14:paraId="70C3DCCC" w14:textId="77777777" w:rsidR="000678E7" w:rsidRDefault="00D73C9D">
            <w:pPr>
              <w:numPr>
                <w:ilvl w:val="0"/>
                <w:numId w:val="8"/>
              </w:numPr>
              <w:pBdr>
                <w:top w:val="nil"/>
                <w:left w:val="nil"/>
                <w:bottom w:val="nil"/>
                <w:right w:val="nil"/>
                <w:between w:val="nil"/>
              </w:pBdr>
              <w:spacing w:after="200"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Tata Cara bersuci ( Wudhu dan Tayammum ) Azan dan Ikamah , salat Fardhu, zikir dan doa  setelah Shalat</w:t>
            </w:r>
          </w:p>
        </w:tc>
      </w:tr>
      <w:tr w:rsidR="000678E7" w14:paraId="68706247" w14:textId="77777777">
        <w:trPr>
          <w:trHeight w:val="2539"/>
        </w:trPr>
        <w:tc>
          <w:tcPr>
            <w:tcW w:w="1134" w:type="dxa"/>
            <w:vAlign w:val="center"/>
          </w:tcPr>
          <w:p w14:paraId="391A3165"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 xml:space="preserve">Sejarah Peradaban Islam </w:t>
            </w:r>
          </w:p>
        </w:tc>
        <w:tc>
          <w:tcPr>
            <w:tcW w:w="2835" w:type="dxa"/>
            <w:vAlign w:val="center"/>
          </w:tcPr>
          <w:p w14:paraId="3CE5B47A"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mampu menceritakan kisah beberapa nabi yang wajib diimani serta menceritakan secara sederhana masa anak-anak Nabi Muhammad saw.</w:t>
            </w:r>
          </w:p>
        </w:tc>
        <w:tc>
          <w:tcPr>
            <w:tcW w:w="2835" w:type="dxa"/>
            <w:vAlign w:val="center"/>
          </w:tcPr>
          <w:p w14:paraId="53497C6B" w14:textId="77777777" w:rsidR="000678E7" w:rsidRDefault="00D73C9D">
            <w:pPr>
              <w:numPr>
                <w:ilvl w:val="0"/>
                <w:numId w:val="3"/>
              </w:numPr>
              <w:pBdr>
                <w:top w:val="nil"/>
                <w:left w:val="nil"/>
                <w:bottom w:val="nil"/>
                <w:right w:val="nil"/>
                <w:between w:val="nil"/>
              </w:pBdr>
              <w:spacing w:after="200" w:line="276" w:lineRule="auto"/>
              <w:ind w:left="318"/>
              <w:rPr>
                <w:rFonts w:ascii="Times New Roman" w:eastAsia="Times New Roman" w:hAnsi="Times New Roman" w:cs="Times New Roman"/>
                <w:color w:val="000000"/>
              </w:rPr>
            </w:pPr>
            <w:r>
              <w:rPr>
                <w:rFonts w:ascii="Times New Roman" w:eastAsia="Times New Roman" w:hAnsi="Times New Roman" w:cs="Times New Roman"/>
                <w:color w:val="000000"/>
              </w:rPr>
              <w:t>Memahami kisah keteladanan Nabi Adam alaihissalaam, Nabi Nuh alaihissalaam, Nabi Ibrahim alaihissalam dan Nabi Muh</w:t>
            </w:r>
            <w:r>
              <w:rPr>
                <w:rFonts w:ascii="Times New Roman" w:eastAsia="Times New Roman" w:hAnsi="Times New Roman" w:cs="Times New Roman"/>
                <w:color w:val="000000"/>
              </w:rPr>
              <w:t>ammad Shallallaahu Alaihi Wasallaam.</w:t>
            </w:r>
          </w:p>
        </w:tc>
        <w:tc>
          <w:tcPr>
            <w:tcW w:w="2835" w:type="dxa"/>
            <w:vAlign w:val="center"/>
          </w:tcPr>
          <w:p w14:paraId="4536F561" w14:textId="77777777" w:rsidR="000678E7" w:rsidRDefault="00D73C9D">
            <w:pPr>
              <w:numPr>
                <w:ilvl w:val="0"/>
                <w:numId w:val="8"/>
              </w:numPr>
              <w:pBdr>
                <w:top w:val="nil"/>
                <w:left w:val="nil"/>
                <w:bottom w:val="nil"/>
                <w:right w:val="nil"/>
                <w:between w:val="nil"/>
              </w:pBdr>
              <w:spacing w:after="200"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t>Memahami kisah keteladanan Nabi Adam alaihissalaam, Nabi Nuh alaihissalaam, Nabi Ibrahim alaihissalam dan Nabi Muhammad Shallallaahu Alaihi Wasallaam.</w:t>
            </w:r>
          </w:p>
        </w:tc>
      </w:tr>
    </w:tbl>
    <w:p w14:paraId="3A77280B" w14:textId="77777777" w:rsidR="000678E7" w:rsidRDefault="000678E7">
      <w:pPr>
        <w:spacing w:after="0" w:line="240" w:lineRule="auto"/>
        <w:rPr>
          <w:rFonts w:ascii="Times New Roman" w:eastAsia="Times New Roman" w:hAnsi="Times New Roman" w:cs="Times New Roman"/>
        </w:rPr>
      </w:pPr>
    </w:p>
    <w:p w14:paraId="0847F734" w14:textId="77777777" w:rsidR="000678E7" w:rsidRDefault="000678E7">
      <w:pPr>
        <w:spacing w:after="0" w:line="240" w:lineRule="auto"/>
        <w:rPr>
          <w:rFonts w:ascii="Times New Roman" w:eastAsia="Times New Roman" w:hAnsi="Times New Roman" w:cs="Times New Roman"/>
        </w:rPr>
      </w:pPr>
    </w:p>
    <w:p w14:paraId="4BE34B20"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Mengetahui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Bontokamase,    Juli 2023</w:t>
      </w:r>
    </w:p>
    <w:p w14:paraId="69C5DE2B"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Kepala UPTD SDN 210 Inpres Bontokamase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Guru PAI dan BP</w:t>
      </w:r>
    </w:p>
    <w:p w14:paraId="66E905C3" w14:textId="77777777" w:rsidR="000678E7" w:rsidRDefault="000678E7">
      <w:pPr>
        <w:spacing w:after="0" w:line="240" w:lineRule="auto"/>
        <w:rPr>
          <w:rFonts w:ascii="Times New Roman" w:eastAsia="Times New Roman" w:hAnsi="Times New Roman" w:cs="Times New Roman"/>
        </w:rPr>
      </w:pPr>
    </w:p>
    <w:p w14:paraId="148F0A7F" w14:textId="77777777" w:rsidR="000678E7" w:rsidRDefault="000678E7">
      <w:pPr>
        <w:spacing w:after="0" w:line="240" w:lineRule="auto"/>
        <w:rPr>
          <w:rFonts w:ascii="Times New Roman" w:eastAsia="Times New Roman" w:hAnsi="Times New Roman" w:cs="Times New Roman"/>
        </w:rPr>
      </w:pPr>
    </w:p>
    <w:p w14:paraId="4E9258E4" w14:textId="77777777" w:rsidR="000678E7" w:rsidRDefault="000678E7">
      <w:pPr>
        <w:spacing w:after="0" w:line="240" w:lineRule="auto"/>
        <w:rPr>
          <w:rFonts w:ascii="Times New Roman" w:eastAsia="Times New Roman" w:hAnsi="Times New Roman" w:cs="Times New Roman"/>
        </w:rPr>
      </w:pPr>
    </w:p>
    <w:p w14:paraId="5F6909DA" w14:textId="77777777" w:rsidR="000678E7" w:rsidRDefault="000678E7">
      <w:pPr>
        <w:spacing w:after="0" w:line="240" w:lineRule="auto"/>
        <w:rPr>
          <w:rFonts w:ascii="Times New Roman" w:eastAsia="Times New Roman" w:hAnsi="Times New Roman" w:cs="Times New Roman"/>
        </w:rPr>
      </w:pPr>
    </w:p>
    <w:p w14:paraId="5BABE708" w14:textId="77777777" w:rsidR="000678E7" w:rsidRDefault="000678E7">
      <w:pPr>
        <w:spacing w:after="0" w:line="240" w:lineRule="auto"/>
        <w:rPr>
          <w:rFonts w:ascii="Times New Roman" w:eastAsia="Times New Roman" w:hAnsi="Times New Roman" w:cs="Times New Roman"/>
        </w:rPr>
      </w:pPr>
    </w:p>
    <w:p w14:paraId="6CCAFAE4"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 U H A E N I, S. Pd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SITTI RAHWAH, S. Ag</w:t>
      </w:r>
    </w:p>
    <w:p w14:paraId="4207E6A1"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NIP. 19750905 200604 2 006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NIP. 19760627 202221 2 006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427743F" w14:textId="77777777" w:rsidR="000678E7" w:rsidRDefault="000678E7">
      <w:pPr>
        <w:spacing w:after="0" w:line="240" w:lineRule="auto"/>
        <w:ind w:firstLine="720"/>
        <w:rPr>
          <w:rFonts w:ascii="Times New Roman" w:eastAsia="Times New Roman" w:hAnsi="Times New Roman" w:cs="Times New Roman"/>
        </w:rPr>
      </w:pPr>
    </w:p>
    <w:p w14:paraId="38A372D9" w14:textId="77777777" w:rsidR="000678E7" w:rsidRDefault="000678E7">
      <w:pPr>
        <w:spacing w:after="0" w:line="240" w:lineRule="auto"/>
        <w:ind w:firstLine="720"/>
        <w:rPr>
          <w:rFonts w:ascii="Times New Roman" w:eastAsia="Times New Roman" w:hAnsi="Times New Roman" w:cs="Times New Roman"/>
        </w:rPr>
      </w:pPr>
    </w:p>
    <w:p w14:paraId="7179C020" w14:textId="77777777" w:rsidR="000678E7" w:rsidRDefault="000678E7">
      <w:pPr>
        <w:spacing w:after="0" w:line="240" w:lineRule="auto"/>
        <w:ind w:firstLine="720"/>
        <w:rPr>
          <w:rFonts w:ascii="Times New Roman" w:eastAsia="Times New Roman" w:hAnsi="Times New Roman" w:cs="Times New Roman"/>
        </w:rPr>
      </w:pPr>
    </w:p>
    <w:p w14:paraId="66CC8EE6" w14:textId="77777777" w:rsidR="000678E7" w:rsidRDefault="000678E7">
      <w:pPr>
        <w:spacing w:after="0" w:line="240" w:lineRule="auto"/>
        <w:ind w:firstLine="720"/>
        <w:rPr>
          <w:rFonts w:ascii="Times New Roman" w:eastAsia="Times New Roman" w:hAnsi="Times New Roman" w:cs="Times New Roman"/>
        </w:rPr>
      </w:pPr>
    </w:p>
    <w:p w14:paraId="5092F062" w14:textId="77777777" w:rsidR="000678E7" w:rsidRDefault="000678E7">
      <w:pPr>
        <w:spacing w:after="0" w:line="240" w:lineRule="auto"/>
        <w:ind w:firstLine="720"/>
        <w:rPr>
          <w:rFonts w:ascii="Times New Roman" w:eastAsia="Times New Roman" w:hAnsi="Times New Roman" w:cs="Times New Roman"/>
        </w:rPr>
      </w:pPr>
    </w:p>
    <w:p w14:paraId="301CCFD8" w14:textId="77777777" w:rsidR="000678E7" w:rsidRDefault="000678E7">
      <w:pPr>
        <w:spacing w:after="0" w:line="240" w:lineRule="auto"/>
        <w:ind w:firstLine="720"/>
        <w:rPr>
          <w:rFonts w:ascii="Times New Roman" w:eastAsia="Times New Roman" w:hAnsi="Times New Roman" w:cs="Times New Roman"/>
        </w:rPr>
      </w:pPr>
    </w:p>
    <w:p w14:paraId="5C5E6F0E" w14:textId="77777777" w:rsidR="000678E7" w:rsidRDefault="000678E7">
      <w:pPr>
        <w:spacing w:after="0" w:line="240" w:lineRule="auto"/>
        <w:ind w:firstLine="720"/>
        <w:rPr>
          <w:rFonts w:ascii="Times New Roman" w:eastAsia="Times New Roman" w:hAnsi="Times New Roman" w:cs="Times New Roman"/>
        </w:rPr>
      </w:pPr>
    </w:p>
    <w:p w14:paraId="2DD740E8" w14:textId="77777777" w:rsidR="000678E7" w:rsidRDefault="000678E7">
      <w:pPr>
        <w:spacing w:after="0" w:line="240" w:lineRule="auto"/>
        <w:ind w:firstLine="720"/>
        <w:rPr>
          <w:rFonts w:ascii="Times New Roman" w:eastAsia="Times New Roman" w:hAnsi="Times New Roman" w:cs="Times New Roman"/>
        </w:rPr>
      </w:pPr>
    </w:p>
    <w:p w14:paraId="35E1CF6F" w14:textId="77777777" w:rsidR="000678E7" w:rsidRDefault="000678E7">
      <w:pPr>
        <w:spacing w:after="0" w:line="240" w:lineRule="auto"/>
        <w:ind w:firstLine="720"/>
        <w:rPr>
          <w:rFonts w:ascii="Times New Roman" w:eastAsia="Times New Roman" w:hAnsi="Times New Roman" w:cs="Times New Roman"/>
        </w:rPr>
      </w:pPr>
    </w:p>
    <w:p w14:paraId="32DFB648" w14:textId="77777777" w:rsidR="000678E7" w:rsidRDefault="000678E7">
      <w:pPr>
        <w:spacing w:after="0" w:line="240" w:lineRule="auto"/>
        <w:ind w:firstLine="720"/>
        <w:rPr>
          <w:rFonts w:ascii="Times New Roman" w:eastAsia="Times New Roman" w:hAnsi="Times New Roman" w:cs="Times New Roman"/>
        </w:rPr>
      </w:pPr>
    </w:p>
    <w:p w14:paraId="4B60C3A5" w14:textId="77777777" w:rsidR="000678E7" w:rsidRDefault="000678E7">
      <w:pPr>
        <w:spacing w:after="0" w:line="240" w:lineRule="auto"/>
        <w:ind w:firstLine="720"/>
        <w:rPr>
          <w:rFonts w:ascii="Times New Roman" w:eastAsia="Times New Roman" w:hAnsi="Times New Roman" w:cs="Times New Roman"/>
        </w:rPr>
      </w:pPr>
    </w:p>
    <w:p w14:paraId="5A3E6276" w14:textId="77777777" w:rsidR="000678E7" w:rsidRDefault="000678E7">
      <w:pPr>
        <w:spacing w:after="0" w:line="240" w:lineRule="auto"/>
        <w:ind w:firstLine="720"/>
        <w:rPr>
          <w:rFonts w:ascii="Times New Roman" w:eastAsia="Times New Roman" w:hAnsi="Times New Roman" w:cs="Times New Roman"/>
        </w:rPr>
      </w:pPr>
    </w:p>
    <w:p w14:paraId="26543AAF" w14:textId="77777777" w:rsidR="000678E7" w:rsidRDefault="000678E7">
      <w:pPr>
        <w:spacing w:after="0" w:line="240" w:lineRule="auto"/>
        <w:ind w:firstLine="720"/>
        <w:rPr>
          <w:rFonts w:ascii="Times New Roman" w:eastAsia="Times New Roman" w:hAnsi="Times New Roman" w:cs="Times New Roman"/>
        </w:rPr>
      </w:pPr>
    </w:p>
    <w:p w14:paraId="085C220C" w14:textId="77777777" w:rsidR="000678E7" w:rsidRDefault="000678E7">
      <w:pPr>
        <w:spacing w:after="0" w:line="240" w:lineRule="auto"/>
        <w:ind w:firstLine="720"/>
        <w:rPr>
          <w:rFonts w:ascii="Times New Roman" w:eastAsia="Times New Roman" w:hAnsi="Times New Roman" w:cs="Times New Roman"/>
        </w:rPr>
      </w:pPr>
    </w:p>
    <w:p w14:paraId="5192CB00" w14:textId="77777777" w:rsidR="000678E7" w:rsidRDefault="000678E7">
      <w:pPr>
        <w:spacing w:after="0" w:line="240" w:lineRule="auto"/>
        <w:ind w:firstLine="720"/>
        <w:rPr>
          <w:rFonts w:ascii="Times New Roman" w:eastAsia="Times New Roman" w:hAnsi="Times New Roman" w:cs="Times New Roman"/>
        </w:rPr>
      </w:pPr>
    </w:p>
    <w:p w14:paraId="07829206" w14:textId="77777777" w:rsidR="000678E7" w:rsidRDefault="000678E7">
      <w:pPr>
        <w:spacing w:after="0" w:line="240" w:lineRule="auto"/>
        <w:ind w:firstLine="720"/>
        <w:rPr>
          <w:rFonts w:ascii="Times New Roman" w:eastAsia="Times New Roman" w:hAnsi="Times New Roman" w:cs="Times New Roman"/>
        </w:rPr>
      </w:pPr>
    </w:p>
    <w:p w14:paraId="3728AD8C" w14:textId="77777777" w:rsidR="000678E7" w:rsidRDefault="000678E7">
      <w:pPr>
        <w:spacing w:after="0" w:line="240" w:lineRule="auto"/>
        <w:ind w:firstLine="720"/>
        <w:rPr>
          <w:rFonts w:ascii="Times New Roman" w:eastAsia="Times New Roman" w:hAnsi="Times New Roman" w:cs="Times New Roman"/>
        </w:rPr>
      </w:pPr>
    </w:p>
    <w:p w14:paraId="2E96A4A2" w14:textId="77777777" w:rsidR="000678E7" w:rsidRDefault="000678E7">
      <w:pPr>
        <w:spacing w:after="0" w:line="240" w:lineRule="auto"/>
        <w:ind w:firstLine="720"/>
        <w:rPr>
          <w:rFonts w:ascii="Times New Roman" w:eastAsia="Times New Roman" w:hAnsi="Times New Roman" w:cs="Times New Roman"/>
        </w:rPr>
      </w:pPr>
    </w:p>
    <w:p w14:paraId="6436AD59" w14:textId="77777777" w:rsidR="000678E7" w:rsidRDefault="000678E7">
      <w:pPr>
        <w:spacing w:after="0" w:line="240" w:lineRule="auto"/>
        <w:ind w:firstLine="720"/>
        <w:rPr>
          <w:rFonts w:ascii="Times New Roman" w:eastAsia="Times New Roman" w:hAnsi="Times New Roman" w:cs="Times New Roman"/>
        </w:rPr>
      </w:pPr>
    </w:p>
    <w:p w14:paraId="20A508A6" w14:textId="77777777" w:rsidR="000678E7" w:rsidRDefault="000678E7">
      <w:pPr>
        <w:spacing w:after="0" w:line="240" w:lineRule="auto"/>
        <w:ind w:firstLine="720"/>
        <w:rPr>
          <w:rFonts w:ascii="Times New Roman" w:eastAsia="Times New Roman" w:hAnsi="Times New Roman" w:cs="Times New Roman"/>
        </w:rPr>
      </w:pPr>
    </w:p>
    <w:p w14:paraId="76498F8F" w14:textId="77777777" w:rsidR="000678E7" w:rsidRDefault="000678E7">
      <w:pPr>
        <w:spacing w:after="0" w:line="240" w:lineRule="auto"/>
        <w:ind w:firstLine="720"/>
        <w:rPr>
          <w:rFonts w:ascii="Times New Roman" w:eastAsia="Times New Roman" w:hAnsi="Times New Roman" w:cs="Times New Roman"/>
        </w:rPr>
      </w:pPr>
    </w:p>
    <w:p w14:paraId="7F15572F" w14:textId="77777777" w:rsidR="000678E7" w:rsidRDefault="000678E7">
      <w:pPr>
        <w:spacing w:after="0" w:line="240" w:lineRule="auto"/>
        <w:ind w:firstLine="720"/>
        <w:rPr>
          <w:rFonts w:ascii="Times New Roman" w:eastAsia="Times New Roman" w:hAnsi="Times New Roman" w:cs="Times New Roman"/>
        </w:rPr>
      </w:pPr>
    </w:p>
    <w:p w14:paraId="70BE9830" w14:textId="77777777" w:rsidR="000678E7" w:rsidRDefault="000678E7">
      <w:pPr>
        <w:spacing w:after="0" w:line="240" w:lineRule="auto"/>
        <w:ind w:firstLine="720"/>
        <w:rPr>
          <w:rFonts w:ascii="Times New Roman" w:eastAsia="Times New Roman" w:hAnsi="Times New Roman" w:cs="Times New Roman"/>
        </w:rPr>
      </w:pPr>
    </w:p>
    <w:p w14:paraId="5AE15BDA" w14:textId="77777777" w:rsidR="000678E7" w:rsidRDefault="000678E7">
      <w:pPr>
        <w:spacing w:after="0" w:line="240" w:lineRule="auto"/>
        <w:ind w:firstLine="720"/>
        <w:rPr>
          <w:rFonts w:ascii="Times New Roman" w:eastAsia="Times New Roman" w:hAnsi="Times New Roman" w:cs="Times New Roman"/>
        </w:rPr>
      </w:pPr>
    </w:p>
    <w:p w14:paraId="128DA220" w14:textId="77777777" w:rsidR="000678E7" w:rsidRDefault="000678E7">
      <w:pPr>
        <w:spacing w:after="0" w:line="240" w:lineRule="auto"/>
        <w:ind w:firstLine="720"/>
        <w:rPr>
          <w:rFonts w:ascii="Times New Roman" w:eastAsia="Times New Roman" w:hAnsi="Times New Roman" w:cs="Times New Roman"/>
        </w:rPr>
      </w:pPr>
    </w:p>
    <w:p w14:paraId="5E9156A0" w14:textId="77777777" w:rsidR="000678E7" w:rsidRDefault="000678E7">
      <w:pPr>
        <w:spacing w:after="0" w:line="240" w:lineRule="auto"/>
        <w:ind w:firstLine="720"/>
        <w:rPr>
          <w:rFonts w:ascii="Times New Roman" w:eastAsia="Times New Roman" w:hAnsi="Times New Roman" w:cs="Times New Roman"/>
        </w:rPr>
      </w:pPr>
    </w:p>
    <w:p w14:paraId="08B53063" w14:textId="77777777" w:rsidR="000678E7" w:rsidRDefault="000678E7">
      <w:pPr>
        <w:spacing w:after="0" w:line="240" w:lineRule="auto"/>
        <w:ind w:firstLine="720"/>
        <w:rPr>
          <w:rFonts w:ascii="Times New Roman" w:eastAsia="Times New Roman" w:hAnsi="Times New Roman" w:cs="Times New Roman"/>
        </w:rPr>
      </w:pPr>
    </w:p>
    <w:p w14:paraId="2A0E0DE6" w14:textId="77777777" w:rsidR="000678E7" w:rsidRDefault="000678E7">
      <w:pPr>
        <w:spacing w:after="0" w:line="240" w:lineRule="auto"/>
        <w:ind w:firstLine="720"/>
        <w:rPr>
          <w:rFonts w:ascii="Times New Roman" w:eastAsia="Times New Roman" w:hAnsi="Times New Roman" w:cs="Times New Roman"/>
        </w:rPr>
      </w:pPr>
    </w:p>
    <w:p w14:paraId="7837F26A" w14:textId="77777777" w:rsidR="000678E7" w:rsidRDefault="000678E7">
      <w:pPr>
        <w:spacing w:after="0" w:line="240" w:lineRule="auto"/>
        <w:ind w:firstLine="720"/>
        <w:rPr>
          <w:rFonts w:ascii="Times New Roman" w:eastAsia="Times New Roman" w:hAnsi="Times New Roman" w:cs="Times New Roman"/>
        </w:rPr>
      </w:pPr>
    </w:p>
    <w:p w14:paraId="155BBFC0" w14:textId="77777777" w:rsidR="000678E7" w:rsidRDefault="000678E7">
      <w:pPr>
        <w:spacing w:after="0" w:line="240" w:lineRule="auto"/>
        <w:ind w:firstLine="720"/>
        <w:rPr>
          <w:rFonts w:ascii="Times New Roman" w:eastAsia="Times New Roman" w:hAnsi="Times New Roman" w:cs="Times New Roman"/>
        </w:rPr>
      </w:pPr>
    </w:p>
    <w:p w14:paraId="7BD7EA4F" w14:textId="77777777" w:rsidR="000678E7" w:rsidRDefault="000678E7">
      <w:pPr>
        <w:spacing w:after="0" w:line="240" w:lineRule="auto"/>
        <w:ind w:firstLine="720"/>
        <w:rPr>
          <w:rFonts w:ascii="Times New Roman" w:eastAsia="Times New Roman" w:hAnsi="Times New Roman" w:cs="Times New Roman"/>
        </w:rPr>
      </w:pPr>
    </w:p>
    <w:p w14:paraId="2544D66E" w14:textId="77777777" w:rsidR="000678E7" w:rsidRDefault="000678E7">
      <w:pPr>
        <w:spacing w:after="0" w:line="240" w:lineRule="auto"/>
        <w:ind w:firstLine="720"/>
        <w:rPr>
          <w:rFonts w:ascii="Times New Roman" w:eastAsia="Times New Roman" w:hAnsi="Times New Roman" w:cs="Times New Roman"/>
        </w:rPr>
        <w:sectPr w:rsidR="000678E7">
          <w:pgSz w:w="12191" w:h="18711"/>
          <w:pgMar w:top="993" w:right="1134" w:bottom="993" w:left="1440" w:header="709" w:footer="709" w:gutter="0"/>
          <w:pgNumType w:start="1"/>
          <w:cols w:space="720"/>
        </w:sectPr>
      </w:pPr>
    </w:p>
    <w:p w14:paraId="5CE30C02" w14:textId="77777777" w:rsidR="000678E7" w:rsidRDefault="000678E7">
      <w:pPr>
        <w:spacing w:after="0" w:line="240" w:lineRule="auto"/>
        <w:rPr>
          <w:rFonts w:ascii="Times New Roman" w:eastAsia="Times New Roman" w:hAnsi="Times New Roman" w:cs="Times New Roman"/>
        </w:rPr>
      </w:pPr>
    </w:p>
    <w:p w14:paraId="0D507E99" w14:textId="77777777" w:rsidR="000678E7" w:rsidRDefault="00D73C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ALUR TUJUAN PEMBELAJARAN </w:t>
      </w:r>
    </w:p>
    <w:p w14:paraId="64156D33" w14:textId="77777777" w:rsidR="000678E7" w:rsidRDefault="00D73C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PENDIDIKAN AGAMA ISLAM DAN BUDI PEKERTI</w:t>
      </w:r>
    </w:p>
    <w:p w14:paraId="250B3185" w14:textId="77777777" w:rsidR="000678E7" w:rsidRDefault="000678E7">
      <w:pPr>
        <w:spacing w:after="0" w:line="240" w:lineRule="auto"/>
        <w:rPr>
          <w:rFonts w:ascii="Times New Roman" w:eastAsia="Times New Roman" w:hAnsi="Times New Roman" w:cs="Times New Roman"/>
          <w:b/>
          <w:sz w:val="24"/>
          <w:szCs w:val="24"/>
        </w:rPr>
      </w:pPr>
    </w:p>
    <w:p w14:paraId="397775B0"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Nama</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Sitti Rahwah, S. Ag</w:t>
      </w:r>
    </w:p>
    <w:p w14:paraId="36EAA785"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Sekolah </w:t>
      </w:r>
      <w:r>
        <w:rPr>
          <w:rFonts w:ascii="Times New Roman" w:eastAsia="Times New Roman" w:hAnsi="Times New Roman" w:cs="Times New Roman"/>
        </w:rPr>
        <w:tab/>
        <w:t xml:space="preserve">: </w:t>
      </w:r>
      <w:r>
        <w:rPr>
          <w:rFonts w:ascii="Times New Roman" w:eastAsia="Times New Roman" w:hAnsi="Times New Roman" w:cs="Times New Roman"/>
        </w:rPr>
        <w:tab/>
        <w:t>SDN 210 Inpres Bontokamase</w:t>
      </w:r>
    </w:p>
    <w:p w14:paraId="63297733"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Kelas/Sem</w:t>
      </w:r>
      <w:r>
        <w:rPr>
          <w:rFonts w:ascii="Times New Roman" w:eastAsia="Times New Roman" w:hAnsi="Times New Roman" w:cs="Times New Roman"/>
        </w:rPr>
        <w:tab/>
        <w:t>:</w:t>
      </w:r>
      <w:r>
        <w:rPr>
          <w:rFonts w:ascii="Times New Roman" w:eastAsia="Times New Roman" w:hAnsi="Times New Roman" w:cs="Times New Roman"/>
        </w:rPr>
        <w:tab/>
        <w:t>II / Ganjil</w:t>
      </w:r>
    </w:p>
    <w:p w14:paraId="48CED038" w14:textId="77777777" w:rsidR="000678E7" w:rsidRDefault="00D73C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Tahun Ajaran </w:t>
      </w:r>
      <w:r>
        <w:rPr>
          <w:rFonts w:ascii="Times New Roman" w:eastAsia="Times New Roman" w:hAnsi="Times New Roman" w:cs="Times New Roman"/>
        </w:rPr>
        <w:tab/>
        <w:t>:</w:t>
      </w:r>
      <w:r>
        <w:rPr>
          <w:rFonts w:ascii="Times New Roman" w:eastAsia="Times New Roman" w:hAnsi="Times New Roman" w:cs="Times New Roman"/>
        </w:rPr>
        <w:tab/>
        <w:t>2023 – 2024</w:t>
      </w:r>
    </w:p>
    <w:p w14:paraId="4116D560" w14:textId="77777777" w:rsidR="000678E7" w:rsidRDefault="000678E7">
      <w:pPr>
        <w:spacing w:after="0" w:line="240" w:lineRule="auto"/>
        <w:rPr>
          <w:rFonts w:ascii="Times New Roman" w:eastAsia="Times New Roman" w:hAnsi="Times New Roman" w:cs="Times New Roman"/>
        </w:rPr>
      </w:pPr>
    </w:p>
    <w:tbl>
      <w:tblPr>
        <w:tblStyle w:val="a1"/>
        <w:tblW w:w="16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395"/>
        <w:gridCol w:w="3827"/>
        <w:gridCol w:w="7229"/>
      </w:tblGrid>
      <w:tr w:rsidR="000678E7" w14:paraId="182E718A" w14:textId="77777777">
        <w:trPr>
          <w:trHeight w:val="444"/>
        </w:trPr>
        <w:tc>
          <w:tcPr>
            <w:tcW w:w="1134" w:type="dxa"/>
            <w:shd w:val="clear" w:color="auto" w:fill="C6D9F1"/>
            <w:vAlign w:val="center"/>
          </w:tcPr>
          <w:p w14:paraId="2404A655"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Elemen </w:t>
            </w:r>
          </w:p>
        </w:tc>
        <w:tc>
          <w:tcPr>
            <w:tcW w:w="4395" w:type="dxa"/>
            <w:shd w:val="clear" w:color="auto" w:fill="C6D9F1"/>
            <w:vAlign w:val="center"/>
          </w:tcPr>
          <w:p w14:paraId="616DD847"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Capaian Pembelajaran </w:t>
            </w:r>
          </w:p>
        </w:tc>
        <w:tc>
          <w:tcPr>
            <w:tcW w:w="3827" w:type="dxa"/>
            <w:shd w:val="clear" w:color="auto" w:fill="C6D9F1"/>
            <w:vAlign w:val="center"/>
          </w:tcPr>
          <w:p w14:paraId="4E0F0DFC"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 xml:space="preserve">Tujuan Pembelajaran </w:t>
            </w:r>
          </w:p>
        </w:tc>
        <w:tc>
          <w:tcPr>
            <w:tcW w:w="7229" w:type="dxa"/>
            <w:shd w:val="clear" w:color="auto" w:fill="C6D9F1"/>
            <w:vAlign w:val="center"/>
          </w:tcPr>
          <w:p w14:paraId="32984F7E" w14:textId="77777777" w:rsidR="000678E7" w:rsidRDefault="00D73C9D">
            <w:pPr>
              <w:jc w:val="center"/>
              <w:rPr>
                <w:rFonts w:ascii="Times New Roman" w:eastAsia="Times New Roman" w:hAnsi="Times New Roman" w:cs="Times New Roman"/>
                <w:b/>
              </w:rPr>
            </w:pPr>
            <w:r>
              <w:rPr>
                <w:rFonts w:ascii="Times New Roman" w:eastAsia="Times New Roman" w:hAnsi="Times New Roman" w:cs="Times New Roman"/>
                <w:b/>
              </w:rPr>
              <w:t>Alur Tujuan Pembelajaran</w:t>
            </w:r>
          </w:p>
        </w:tc>
      </w:tr>
      <w:tr w:rsidR="000678E7" w14:paraId="04F28686" w14:textId="77777777">
        <w:trPr>
          <w:trHeight w:val="4138"/>
        </w:trPr>
        <w:tc>
          <w:tcPr>
            <w:tcW w:w="1134" w:type="dxa"/>
            <w:vAlign w:val="center"/>
          </w:tcPr>
          <w:p w14:paraId="48C669AA"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Al Qur’an Hadits</w:t>
            </w:r>
          </w:p>
        </w:tc>
        <w:tc>
          <w:tcPr>
            <w:tcW w:w="4395" w:type="dxa"/>
            <w:vAlign w:val="center"/>
          </w:tcPr>
          <w:p w14:paraId="7ED070E0"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dapat mengenal huruf hijaiyah dan harakatnya, huruf hijaiyah bersambung, dan mampu membaca surah-surah pendek Al-Qur’an dengan baik.</w:t>
            </w:r>
          </w:p>
        </w:tc>
        <w:tc>
          <w:tcPr>
            <w:tcW w:w="3827" w:type="dxa"/>
            <w:vAlign w:val="center"/>
          </w:tcPr>
          <w:p w14:paraId="1D874494" w14:textId="77777777" w:rsidR="000678E7" w:rsidRDefault="00D73C9D">
            <w:pPr>
              <w:numPr>
                <w:ilvl w:val="0"/>
                <w:numId w:val="3"/>
              </w:numPr>
              <w:pBdr>
                <w:top w:val="nil"/>
                <w:left w:val="nil"/>
                <w:bottom w:val="nil"/>
                <w:right w:val="nil"/>
                <w:between w:val="nil"/>
              </w:pBdr>
              <w:spacing w:line="276" w:lineRule="auto"/>
              <w:ind w:left="317"/>
              <w:jc w:val="both"/>
              <w:rPr>
                <w:rFonts w:ascii="Times New Roman" w:eastAsia="Times New Roman" w:hAnsi="Times New Roman" w:cs="Times New Roman"/>
                <w:color w:val="000000"/>
              </w:rPr>
            </w:pPr>
            <w:r>
              <w:rPr>
                <w:rFonts w:ascii="Times New Roman" w:eastAsia="Times New Roman" w:hAnsi="Times New Roman" w:cs="Times New Roman"/>
                <w:color w:val="000000"/>
              </w:rPr>
              <w:t>Memahami huruf hijaiyah dan harakatnya , huruf hijaiyah bersambung</w:t>
            </w:r>
          </w:p>
          <w:p w14:paraId="695E9756" w14:textId="77777777" w:rsidR="000678E7" w:rsidRDefault="00D73C9D">
            <w:pPr>
              <w:numPr>
                <w:ilvl w:val="0"/>
                <w:numId w:val="3"/>
              </w:numPr>
              <w:pBdr>
                <w:top w:val="nil"/>
                <w:left w:val="nil"/>
                <w:bottom w:val="nil"/>
                <w:right w:val="nil"/>
                <w:between w:val="nil"/>
              </w:pBdr>
              <w:spacing w:after="200" w:line="276" w:lineRule="auto"/>
              <w:ind w:left="317"/>
              <w:jc w:val="both"/>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 xml:space="preserve">Memahami QS An Nas dengan baik dan benar </w:t>
            </w:r>
          </w:p>
        </w:tc>
        <w:tc>
          <w:tcPr>
            <w:tcW w:w="7229" w:type="dxa"/>
            <w:vAlign w:val="center"/>
          </w:tcPr>
          <w:p w14:paraId="6CE0B992"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menjelaskan huruf hija'iyyah bersambung sesuai makharijul huruf,  melafalkan  surah pendek (An Nas ), melafalkan huruf hijaiyah dan harakat secara lengkap, berani menunjukkan hafalan surah (An Nas ) d</w:t>
            </w:r>
            <w:r>
              <w:rPr>
                <w:rFonts w:ascii="Times New Roman" w:eastAsia="Times New Roman" w:hAnsi="Times New Roman" w:cs="Times New Roman"/>
                <w:color w:val="000000"/>
              </w:rPr>
              <w:t>engan lancar di depan guru, sehingga menumbuhkan kebiasaan untuk suka melafazkan ayat-ayat Al-Qur’an.</w:t>
            </w:r>
          </w:p>
          <w:p w14:paraId="043C157F" w14:textId="77777777" w:rsidR="000678E7" w:rsidRDefault="000678E7">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10115B91" w14:textId="77777777" w:rsidR="000678E7" w:rsidRDefault="00D73C9D">
            <w:pPr>
              <w:numPr>
                <w:ilvl w:val="0"/>
                <w:numId w:val="4"/>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Menjelaskan pesan-pesan pokok Q.S. an-Nas dapat melafalkan dengan tartil terutama dalam menerapkan bacaan ghunnah dan mad thabi'i atau ashli, dapat menghafal Q.S. an-Nas  dengan lancar, sehingga menumbuhkan kebiasaan membaca Al-Qur’an dan sik</w:t>
            </w:r>
            <w:r>
              <w:rPr>
                <w:rFonts w:ascii="Times New Roman" w:eastAsia="Times New Roman" w:hAnsi="Times New Roman" w:cs="Times New Roman"/>
                <w:color w:val="000000"/>
              </w:rPr>
              <w:t>ap berlindung diri kepada Allah Swt., sikap beramal sholih dan peduli terhadap sesama.</w:t>
            </w:r>
          </w:p>
        </w:tc>
      </w:tr>
      <w:tr w:rsidR="000678E7" w14:paraId="754C53A5" w14:textId="77777777">
        <w:trPr>
          <w:trHeight w:val="2115"/>
        </w:trPr>
        <w:tc>
          <w:tcPr>
            <w:tcW w:w="1134" w:type="dxa"/>
            <w:vAlign w:val="center"/>
          </w:tcPr>
          <w:p w14:paraId="671F62AC"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Akidah</w:t>
            </w:r>
          </w:p>
        </w:tc>
        <w:tc>
          <w:tcPr>
            <w:tcW w:w="4395" w:type="dxa"/>
            <w:vAlign w:val="center"/>
          </w:tcPr>
          <w:p w14:paraId="3A194FD4"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 xml:space="preserve">Peserta didik mengenal rukun iman kepada Allah melalui nama-namanya yang agung (Asmaul Husna) </w:t>
            </w:r>
          </w:p>
        </w:tc>
        <w:tc>
          <w:tcPr>
            <w:tcW w:w="3827" w:type="dxa"/>
            <w:vAlign w:val="center"/>
          </w:tcPr>
          <w:p w14:paraId="78184EB4" w14:textId="77777777" w:rsidR="000678E7" w:rsidRDefault="00D73C9D">
            <w:pPr>
              <w:numPr>
                <w:ilvl w:val="0"/>
                <w:numId w:val="5"/>
              </w:numPr>
              <w:pBdr>
                <w:top w:val="nil"/>
                <w:left w:val="nil"/>
                <w:bottom w:val="nil"/>
                <w:right w:val="nil"/>
                <w:between w:val="nil"/>
              </w:pBdr>
              <w:spacing w:line="276" w:lineRule="auto"/>
              <w:ind w:left="317"/>
              <w:rPr>
                <w:rFonts w:ascii="Times New Roman" w:eastAsia="Times New Roman" w:hAnsi="Times New Roman" w:cs="Times New Roman"/>
                <w:color w:val="000000"/>
              </w:rPr>
            </w:pPr>
            <w:r>
              <w:rPr>
                <w:rFonts w:ascii="Times New Roman" w:eastAsia="Times New Roman" w:hAnsi="Times New Roman" w:cs="Times New Roman"/>
                <w:color w:val="000000"/>
              </w:rPr>
              <w:t>Memahami Asmaul Husna :  Al Hafidz , Al Wali, Al Alim dan Al Khabir</w:t>
            </w:r>
          </w:p>
          <w:p w14:paraId="579055A9" w14:textId="77777777" w:rsidR="000678E7" w:rsidRDefault="000678E7">
            <w:pPr>
              <w:pBdr>
                <w:top w:val="nil"/>
                <w:left w:val="nil"/>
                <w:bottom w:val="nil"/>
                <w:right w:val="nil"/>
                <w:between w:val="nil"/>
              </w:pBdr>
              <w:spacing w:line="276" w:lineRule="auto"/>
              <w:ind w:left="317"/>
              <w:rPr>
                <w:rFonts w:ascii="Times New Roman" w:eastAsia="Times New Roman" w:hAnsi="Times New Roman" w:cs="Times New Roman"/>
                <w:color w:val="000000"/>
              </w:rPr>
            </w:pPr>
          </w:p>
          <w:p w14:paraId="5733216A" w14:textId="77777777" w:rsidR="000678E7" w:rsidRDefault="00D73C9D">
            <w:pPr>
              <w:numPr>
                <w:ilvl w:val="0"/>
                <w:numId w:val="5"/>
              </w:numPr>
              <w:pBdr>
                <w:top w:val="nil"/>
                <w:left w:val="nil"/>
                <w:bottom w:val="nil"/>
                <w:right w:val="nil"/>
                <w:between w:val="nil"/>
              </w:pBdr>
              <w:spacing w:after="200" w:line="276" w:lineRule="auto"/>
              <w:ind w:left="317"/>
              <w:rPr>
                <w:rFonts w:ascii="Times New Roman" w:eastAsia="Times New Roman" w:hAnsi="Times New Roman" w:cs="Times New Roman"/>
                <w:color w:val="000000"/>
              </w:rPr>
            </w:pPr>
            <w:r>
              <w:rPr>
                <w:rFonts w:ascii="Times New Roman" w:eastAsia="Times New Roman" w:hAnsi="Times New Roman" w:cs="Times New Roman"/>
                <w:color w:val="000000"/>
              </w:rPr>
              <w:t>Menuliskan Asmaul Husna : Al Hafidz, Al Wali, Al Alim dan Al Khabir</w:t>
            </w:r>
          </w:p>
        </w:tc>
        <w:tc>
          <w:tcPr>
            <w:tcW w:w="7229" w:type="dxa"/>
            <w:vAlign w:val="center"/>
          </w:tcPr>
          <w:p w14:paraId="5F95C45C" w14:textId="77777777" w:rsidR="000678E7" w:rsidRDefault="000678E7">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0F9AE9FF"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Peserta didik  menyebutkan Asmaul Husna al-Hafiz, al-Wali, al-‘Alim dan al-Khabir dan artinya, </w:t>
            </w:r>
          </w:p>
          <w:p w14:paraId="450F96AE" w14:textId="77777777" w:rsidR="000678E7" w:rsidRDefault="000678E7">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02147026"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dapat membuat karya berupa kaligrafi al-Hafīz, al-Wali, al-‘Alim dan al-Khabīr beserta artinya secara berkelompok sehingga menumbuhkan sikap peri</w:t>
            </w:r>
            <w:r>
              <w:rPr>
                <w:rFonts w:ascii="Times New Roman" w:eastAsia="Times New Roman" w:hAnsi="Times New Roman" w:cs="Times New Roman"/>
                <w:color w:val="000000"/>
              </w:rPr>
              <w:t>laku tawakkal, bersyukur, rajin belajar, dan rasa ingin tahu</w:t>
            </w:r>
          </w:p>
          <w:p w14:paraId="651F1A99" w14:textId="77777777" w:rsidR="000678E7" w:rsidRDefault="00D73C9D">
            <w:pPr>
              <w:pBdr>
                <w:top w:val="nil"/>
                <w:left w:val="nil"/>
                <w:bottom w:val="nil"/>
                <w:right w:val="nil"/>
                <w:between w:val="nil"/>
              </w:pBdr>
              <w:spacing w:after="200" w:line="276" w:lineRule="auto"/>
              <w:ind w:left="45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tc>
      </w:tr>
      <w:tr w:rsidR="000678E7" w14:paraId="691EFCDF" w14:textId="77777777">
        <w:trPr>
          <w:trHeight w:val="5518"/>
        </w:trPr>
        <w:tc>
          <w:tcPr>
            <w:tcW w:w="1134" w:type="dxa"/>
            <w:vAlign w:val="center"/>
          </w:tcPr>
          <w:p w14:paraId="0C31DFA6"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lastRenderedPageBreak/>
              <w:t>Akhlak</w:t>
            </w:r>
          </w:p>
        </w:tc>
        <w:tc>
          <w:tcPr>
            <w:tcW w:w="4395" w:type="dxa"/>
            <w:vAlign w:val="center"/>
          </w:tcPr>
          <w:p w14:paraId="705D9CC6"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terbiasa mempraktikkan nilai-nilai baik dalam kehidupan sehari-hari dalam ungkapanungkapan positif baik untuk dirinya maupun sesama manusia, terutama orang tua dan guru. Peserta didik juga memahami pentingnya tradisi memberi dalam ajaran agam</w:t>
            </w:r>
            <w:r>
              <w:rPr>
                <w:rFonts w:ascii="Times New Roman" w:eastAsia="Times New Roman" w:hAnsi="Times New Roman" w:cs="Times New Roman"/>
              </w:rPr>
              <w:t>a Islam. Mereka mulai mengenal norma yang ada di lingkungan sekitarnya. Peserta didik juga terbiasa percaya diri mengungkapkan pendapat pribadinya dan belajar menghargai pendapat yang berbeda. Peserta didik juga terbiasa melaksanakan tugas kelompok serta m</w:t>
            </w:r>
            <w:r>
              <w:rPr>
                <w:rFonts w:ascii="Times New Roman" w:eastAsia="Times New Roman" w:hAnsi="Times New Roman" w:cs="Times New Roman"/>
              </w:rPr>
              <w:t>emahami pentingnya mengenali kekurangan diri dan kelebihan temannya demi terwujudnya suasana saling mendukung satu sama lain..</w:t>
            </w:r>
          </w:p>
        </w:tc>
        <w:tc>
          <w:tcPr>
            <w:tcW w:w="3827" w:type="dxa"/>
            <w:vAlign w:val="center"/>
          </w:tcPr>
          <w:p w14:paraId="52543DFB" w14:textId="77777777" w:rsidR="000678E7" w:rsidRDefault="00D73C9D">
            <w:pPr>
              <w:numPr>
                <w:ilvl w:val="0"/>
                <w:numId w:val="1"/>
              </w:numPr>
              <w:pBdr>
                <w:top w:val="nil"/>
                <w:left w:val="nil"/>
                <w:bottom w:val="nil"/>
                <w:right w:val="nil"/>
                <w:between w:val="nil"/>
              </w:pBdr>
              <w:spacing w:line="276" w:lineRule="auto"/>
              <w:ind w:left="317"/>
              <w:rPr>
                <w:rFonts w:ascii="Times New Roman" w:eastAsia="Times New Roman" w:hAnsi="Times New Roman" w:cs="Times New Roman"/>
                <w:color w:val="000000"/>
              </w:rPr>
            </w:pPr>
            <w:r>
              <w:rPr>
                <w:rFonts w:ascii="Times New Roman" w:eastAsia="Times New Roman" w:hAnsi="Times New Roman" w:cs="Times New Roman"/>
                <w:color w:val="000000"/>
              </w:rPr>
              <w:t xml:space="preserve">Memahami nilai-nilai baik dalam kehidupan sehari-hari dalam ungkapan ungkapan positifkepada sesame manusia , orang tua dan guru, </w:t>
            </w:r>
            <w:r>
              <w:rPr>
                <w:rFonts w:ascii="Times New Roman" w:eastAsia="Times New Roman" w:hAnsi="Times New Roman" w:cs="Times New Roman"/>
                <w:color w:val="000000"/>
              </w:rPr>
              <w:t>pentingnya tradisi memberi, norma yang ada dilingkungan sekitar.</w:t>
            </w:r>
          </w:p>
          <w:p w14:paraId="04DAAF50" w14:textId="77777777" w:rsidR="000678E7" w:rsidRDefault="000678E7">
            <w:pPr>
              <w:pBdr>
                <w:top w:val="nil"/>
                <w:left w:val="nil"/>
                <w:bottom w:val="nil"/>
                <w:right w:val="nil"/>
                <w:between w:val="nil"/>
              </w:pBdr>
              <w:spacing w:after="200" w:line="276" w:lineRule="auto"/>
              <w:ind w:left="720"/>
              <w:rPr>
                <w:rFonts w:ascii="Times New Roman" w:eastAsia="Times New Roman" w:hAnsi="Times New Roman" w:cs="Times New Roman"/>
                <w:color w:val="000000"/>
              </w:rPr>
            </w:pPr>
          </w:p>
        </w:tc>
        <w:tc>
          <w:tcPr>
            <w:tcW w:w="7229" w:type="dxa"/>
            <w:vAlign w:val="center"/>
          </w:tcPr>
          <w:p w14:paraId="54843D78"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mencirikan arti menyayangi manusia, empati, tutur kata yang lembut dan jujur dengan menggunakan bahasa sendiri, dapat mencontohkan sikap sederhana mengenai menyayangi manusia, empati, tutur kata yang lembut dan jujur secara berkelompok, sehin</w:t>
            </w:r>
            <w:r>
              <w:rPr>
                <w:rFonts w:ascii="Times New Roman" w:eastAsia="Times New Roman" w:hAnsi="Times New Roman" w:cs="Times New Roman"/>
                <w:color w:val="000000"/>
              </w:rPr>
              <w:t>gga dapat menumbuhkan sikap menyayangi manusia, empati, tutur kata yang lembut dan jujur.</w:t>
            </w:r>
          </w:p>
          <w:p w14:paraId="70370147" w14:textId="77777777" w:rsidR="000678E7" w:rsidRDefault="000678E7">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0938F516" w14:textId="77777777" w:rsidR="000678E7" w:rsidRDefault="000678E7">
            <w:pPr>
              <w:pBdr>
                <w:top w:val="nil"/>
                <w:left w:val="nil"/>
                <w:bottom w:val="nil"/>
                <w:right w:val="nil"/>
                <w:between w:val="nil"/>
              </w:pBdr>
              <w:spacing w:after="200" w:line="276" w:lineRule="auto"/>
              <w:ind w:left="459"/>
              <w:rPr>
                <w:rFonts w:ascii="Times New Roman" w:eastAsia="Times New Roman" w:hAnsi="Times New Roman" w:cs="Times New Roman"/>
                <w:color w:val="000000"/>
              </w:rPr>
            </w:pPr>
          </w:p>
        </w:tc>
      </w:tr>
      <w:tr w:rsidR="000678E7" w14:paraId="6F644698" w14:textId="77777777">
        <w:trPr>
          <w:trHeight w:val="3114"/>
        </w:trPr>
        <w:tc>
          <w:tcPr>
            <w:tcW w:w="1134" w:type="dxa"/>
            <w:vAlign w:val="center"/>
          </w:tcPr>
          <w:p w14:paraId="64D7D379"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Fikih </w:t>
            </w:r>
          </w:p>
        </w:tc>
        <w:tc>
          <w:tcPr>
            <w:tcW w:w="4395" w:type="dxa"/>
            <w:vAlign w:val="center"/>
          </w:tcPr>
          <w:p w14:paraId="46D8A857" w14:textId="77777777" w:rsidR="000678E7" w:rsidRDefault="00D73C9D">
            <w:pPr>
              <w:rPr>
                <w:rFonts w:ascii="Times New Roman" w:eastAsia="Times New Roman" w:hAnsi="Times New Roman" w:cs="Times New Roman"/>
              </w:rPr>
            </w:pPr>
            <w:r>
              <w:rPr>
                <w:rFonts w:ascii="Times New Roman" w:eastAsia="Times New Roman" w:hAnsi="Times New Roman" w:cs="Times New Roman"/>
              </w:rPr>
              <w:t>Peserta didik dapat mengenal tata cara Azan , iqamah dan salat fardu serta dengan baik</w:t>
            </w:r>
          </w:p>
        </w:tc>
        <w:tc>
          <w:tcPr>
            <w:tcW w:w="3827" w:type="dxa"/>
            <w:vAlign w:val="center"/>
          </w:tcPr>
          <w:p w14:paraId="00BEF437" w14:textId="77777777" w:rsidR="000678E7" w:rsidRDefault="00D73C9D">
            <w:pPr>
              <w:numPr>
                <w:ilvl w:val="0"/>
                <w:numId w:val="6"/>
              </w:numPr>
              <w:pBdr>
                <w:top w:val="nil"/>
                <w:left w:val="nil"/>
                <w:bottom w:val="nil"/>
                <w:right w:val="nil"/>
                <w:between w:val="nil"/>
              </w:pBdr>
              <w:spacing w:line="276" w:lineRule="auto"/>
              <w:ind w:left="317"/>
              <w:rPr>
                <w:rFonts w:ascii="Times New Roman" w:eastAsia="Times New Roman" w:hAnsi="Times New Roman" w:cs="Times New Roman"/>
                <w:color w:val="000000"/>
              </w:rPr>
            </w:pPr>
            <w:r>
              <w:rPr>
                <w:rFonts w:ascii="Times New Roman" w:eastAsia="Times New Roman" w:hAnsi="Times New Roman" w:cs="Times New Roman"/>
                <w:color w:val="000000"/>
              </w:rPr>
              <w:t>Memahami Tata Cara  Azan dan Ikamah dan shalat fardhu</w:t>
            </w:r>
          </w:p>
          <w:p w14:paraId="38AB96F5" w14:textId="77777777" w:rsidR="000678E7" w:rsidRDefault="000678E7">
            <w:pPr>
              <w:pBdr>
                <w:top w:val="nil"/>
                <w:left w:val="nil"/>
                <w:bottom w:val="nil"/>
                <w:right w:val="nil"/>
                <w:between w:val="nil"/>
              </w:pBdr>
              <w:spacing w:after="200" w:line="276" w:lineRule="auto"/>
              <w:ind w:left="317"/>
              <w:rPr>
                <w:rFonts w:ascii="Times New Roman" w:eastAsia="Times New Roman" w:hAnsi="Times New Roman" w:cs="Times New Roman"/>
                <w:color w:val="000000"/>
              </w:rPr>
            </w:pPr>
          </w:p>
          <w:p w14:paraId="29CAF898" w14:textId="77777777" w:rsidR="000678E7" w:rsidRDefault="000678E7">
            <w:pPr>
              <w:rPr>
                <w:rFonts w:ascii="Times New Roman" w:eastAsia="Times New Roman" w:hAnsi="Times New Roman" w:cs="Times New Roman"/>
              </w:rPr>
            </w:pPr>
          </w:p>
          <w:p w14:paraId="6AAF9803" w14:textId="77777777" w:rsidR="000678E7" w:rsidRDefault="00D73C9D">
            <w:pPr>
              <w:numPr>
                <w:ilvl w:val="0"/>
                <w:numId w:val="6"/>
              </w:numPr>
              <w:pBdr>
                <w:top w:val="nil"/>
                <w:left w:val="nil"/>
                <w:bottom w:val="nil"/>
                <w:right w:val="nil"/>
                <w:between w:val="nil"/>
              </w:pBdr>
              <w:spacing w:after="200" w:line="276" w:lineRule="auto"/>
              <w:ind w:left="317"/>
              <w:rPr>
                <w:rFonts w:ascii="Times New Roman" w:eastAsia="Times New Roman" w:hAnsi="Times New Roman" w:cs="Times New Roman"/>
                <w:color w:val="000000"/>
              </w:rPr>
            </w:pPr>
            <w:r>
              <w:rPr>
                <w:rFonts w:ascii="Times New Roman" w:eastAsia="Times New Roman" w:hAnsi="Times New Roman" w:cs="Times New Roman"/>
                <w:color w:val="000000"/>
              </w:rPr>
              <w:t xml:space="preserve">Memahami bacaan  salat Fardhu </w:t>
            </w:r>
          </w:p>
        </w:tc>
        <w:tc>
          <w:tcPr>
            <w:tcW w:w="7229" w:type="dxa"/>
            <w:vAlign w:val="center"/>
          </w:tcPr>
          <w:p w14:paraId="6D679F27"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dapat  mendemonstrasikan tata cara  azan , ikamah dan shalat  secara tertib dan benar, membuat video tata cara azan dan ikamah serta shalat   secara tertib dan benar, sehingga sehingga tertanam perilaku tertib, disiplin, dan taat beribadah.</w:t>
            </w:r>
          </w:p>
          <w:p w14:paraId="3B5182DF" w14:textId="77777777" w:rsidR="000678E7" w:rsidRDefault="000678E7">
            <w:pPr>
              <w:pBdr>
                <w:top w:val="nil"/>
                <w:left w:val="nil"/>
                <w:bottom w:val="nil"/>
                <w:right w:val="nil"/>
                <w:between w:val="nil"/>
              </w:pBdr>
              <w:spacing w:line="276" w:lineRule="auto"/>
              <w:ind w:left="459"/>
              <w:rPr>
                <w:rFonts w:ascii="Times New Roman" w:eastAsia="Times New Roman" w:hAnsi="Times New Roman" w:cs="Times New Roman"/>
                <w:color w:val="000000"/>
              </w:rPr>
            </w:pPr>
          </w:p>
          <w:p w14:paraId="41166779"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melafalkan bacaan-bacaan salat sehingga sehingga tertanam perilaku tertib, disiplin, dan taat beribadah.</w:t>
            </w:r>
          </w:p>
          <w:p w14:paraId="138C6B38" w14:textId="77777777" w:rsidR="000678E7" w:rsidRDefault="000678E7">
            <w:pPr>
              <w:pBdr>
                <w:top w:val="nil"/>
                <w:left w:val="nil"/>
                <w:bottom w:val="nil"/>
                <w:right w:val="nil"/>
                <w:between w:val="nil"/>
              </w:pBdr>
              <w:spacing w:line="276" w:lineRule="auto"/>
              <w:ind w:left="459"/>
              <w:rPr>
                <w:rFonts w:ascii="Times New Roman" w:eastAsia="Times New Roman" w:hAnsi="Times New Roman" w:cs="Times New Roman"/>
                <w:color w:val="000000"/>
              </w:rPr>
            </w:pPr>
          </w:p>
          <w:p w14:paraId="0CFA0A28" w14:textId="77777777" w:rsidR="000678E7" w:rsidRDefault="000678E7">
            <w:pPr>
              <w:pBdr>
                <w:top w:val="nil"/>
                <w:left w:val="nil"/>
                <w:bottom w:val="nil"/>
                <w:right w:val="nil"/>
                <w:between w:val="nil"/>
              </w:pBdr>
              <w:spacing w:after="200" w:line="276" w:lineRule="auto"/>
              <w:ind w:left="459"/>
              <w:rPr>
                <w:rFonts w:ascii="Times New Roman" w:eastAsia="Times New Roman" w:hAnsi="Times New Roman" w:cs="Times New Roman"/>
                <w:color w:val="000000"/>
              </w:rPr>
            </w:pPr>
          </w:p>
        </w:tc>
      </w:tr>
      <w:tr w:rsidR="000678E7" w14:paraId="369EF234" w14:textId="77777777">
        <w:trPr>
          <w:trHeight w:val="2539"/>
        </w:trPr>
        <w:tc>
          <w:tcPr>
            <w:tcW w:w="1134" w:type="dxa"/>
            <w:vAlign w:val="center"/>
          </w:tcPr>
          <w:p w14:paraId="74F5198B" w14:textId="77777777" w:rsidR="000678E7" w:rsidRDefault="00D73C9D">
            <w:pPr>
              <w:jc w:val="center"/>
              <w:rPr>
                <w:rFonts w:ascii="Times New Roman" w:eastAsia="Times New Roman" w:hAnsi="Times New Roman" w:cs="Times New Roman"/>
              </w:rPr>
            </w:pPr>
            <w:r>
              <w:rPr>
                <w:rFonts w:ascii="Times New Roman" w:eastAsia="Times New Roman" w:hAnsi="Times New Roman" w:cs="Times New Roman"/>
              </w:rPr>
              <w:t xml:space="preserve">Sejarah Peradaban Islam </w:t>
            </w:r>
          </w:p>
        </w:tc>
        <w:tc>
          <w:tcPr>
            <w:tcW w:w="4395" w:type="dxa"/>
            <w:vAlign w:val="center"/>
          </w:tcPr>
          <w:p w14:paraId="79E1F216" w14:textId="77777777" w:rsidR="000678E7" w:rsidRDefault="00D73C9D">
            <w:pPr>
              <w:jc w:val="both"/>
              <w:rPr>
                <w:rFonts w:ascii="Times New Roman" w:eastAsia="Times New Roman" w:hAnsi="Times New Roman" w:cs="Times New Roman"/>
              </w:rPr>
            </w:pPr>
            <w:r>
              <w:rPr>
                <w:rFonts w:ascii="Times New Roman" w:eastAsia="Times New Roman" w:hAnsi="Times New Roman" w:cs="Times New Roman"/>
              </w:rPr>
              <w:t>Peserta didik mampu menceritakan kisah beberapa nabi yang wajib diimani secara sederhana dengan baik</w:t>
            </w:r>
          </w:p>
        </w:tc>
        <w:tc>
          <w:tcPr>
            <w:tcW w:w="3827" w:type="dxa"/>
            <w:vAlign w:val="center"/>
          </w:tcPr>
          <w:p w14:paraId="6C113B4A" w14:textId="77777777" w:rsidR="000678E7" w:rsidRDefault="00D73C9D">
            <w:pPr>
              <w:numPr>
                <w:ilvl w:val="0"/>
                <w:numId w:val="6"/>
              </w:numPr>
              <w:pBdr>
                <w:top w:val="nil"/>
                <w:left w:val="nil"/>
                <w:bottom w:val="nil"/>
                <w:right w:val="nil"/>
                <w:between w:val="nil"/>
              </w:pBdr>
              <w:spacing w:after="200" w:line="276" w:lineRule="auto"/>
              <w:ind w:left="317"/>
              <w:rPr>
                <w:rFonts w:ascii="Times New Roman" w:eastAsia="Times New Roman" w:hAnsi="Times New Roman" w:cs="Times New Roman"/>
                <w:color w:val="000000"/>
              </w:rPr>
            </w:pPr>
            <w:r>
              <w:rPr>
                <w:rFonts w:ascii="Times New Roman" w:eastAsia="Times New Roman" w:hAnsi="Times New Roman" w:cs="Times New Roman"/>
                <w:color w:val="000000"/>
              </w:rPr>
              <w:t xml:space="preserve">Memahami kisah keteladanan  Nabi Nuh alaihissalaam, </w:t>
            </w:r>
          </w:p>
        </w:tc>
        <w:tc>
          <w:tcPr>
            <w:tcW w:w="7229" w:type="dxa"/>
            <w:vAlign w:val="center"/>
          </w:tcPr>
          <w:p w14:paraId="6C1C651D" w14:textId="77777777" w:rsidR="000678E7" w:rsidRDefault="00D73C9D">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Peserta didik Menceritakan kisah Nabi Nuh a.s. dengan menggunakan bahasa sendiri,  dapat menyusun urutan kartu kisah Nabi Nuh a.s. secara berkelompok lalu menceritakan kembali kisah Nabi Nuh a.s. secara berantai, sehingga dapat menumbuhkan sikap sabar,  da</w:t>
            </w:r>
            <w:r>
              <w:rPr>
                <w:rFonts w:ascii="Times New Roman" w:eastAsia="Times New Roman" w:hAnsi="Times New Roman" w:cs="Times New Roman"/>
                <w:color w:val="000000"/>
              </w:rPr>
              <w:t>n bijaksana sebagaimana meneladani Nabi Nuh a.s."</w:t>
            </w:r>
          </w:p>
          <w:p w14:paraId="186004A5" w14:textId="77777777" w:rsidR="000678E7" w:rsidRDefault="000678E7">
            <w:pPr>
              <w:pBdr>
                <w:top w:val="nil"/>
                <w:left w:val="nil"/>
                <w:bottom w:val="nil"/>
                <w:right w:val="nil"/>
                <w:between w:val="nil"/>
              </w:pBdr>
              <w:spacing w:after="200" w:line="276" w:lineRule="auto"/>
              <w:ind w:left="459"/>
              <w:rPr>
                <w:rFonts w:ascii="Times New Roman" w:eastAsia="Times New Roman" w:hAnsi="Times New Roman" w:cs="Times New Roman"/>
                <w:color w:val="000000"/>
              </w:rPr>
            </w:pPr>
          </w:p>
        </w:tc>
      </w:tr>
    </w:tbl>
    <w:p w14:paraId="0ABE7A94" w14:textId="77777777" w:rsidR="000678E7" w:rsidRDefault="000678E7">
      <w:pPr>
        <w:spacing w:after="0" w:line="240" w:lineRule="auto"/>
        <w:rPr>
          <w:rFonts w:ascii="Times New Roman" w:eastAsia="Times New Roman" w:hAnsi="Times New Roman" w:cs="Times New Roman"/>
        </w:rPr>
      </w:pPr>
    </w:p>
    <w:p w14:paraId="48713065" w14:textId="77777777" w:rsidR="000678E7" w:rsidRDefault="000678E7">
      <w:pPr>
        <w:spacing w:after="0" w:line="240" w:lineRule="auto"/>
        <w:rPr>
          <w:rFonts w:ascii="Times New Roman" w:eastAsia="Times New Roman" w:hAnsi="Times New Roman" w:cs="Times New Roman"/>
        </w:rPr>
      </w:pPr>
    </w:p>
    <w:p w14:paraId="395A681C"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Mengetahui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Bontokamase,    Juli 2023</w:t>
      </w:r>
    </w:p>
    <w:p w14:paraId="5C58D6B5"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Kepala UPTD SDN 210 Inpres Bontokamase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Guru PAI dan BP</w:t>
      </w:r>
    </w:p>
    <w:p w14:paraId="5731C41B" w14:textId="77777777" w:rsidR="000678E7" w:rsidRDefault="000678E7">
      <w:pPr>
        <w:spacing w:after="0" w:line="240" w:lineRule="auto"/>
        <w:rPr>
          <w:rFonts w:ascii="Times New Roman" w:eastAsia="Times New Roman" w:hAnsi="Times New Roman" w:cs="Times New Roman"/>
        </w:rPr>
      </w:pPr>
    </w:p>
    <w:p w14:paraId="2B3D1E4B" w14:textId="77777777" w:rsidR="000678E7" w:rsidRDefault="000678E7">
      <w:pPr>
        <w:spacing w:after="0" w:line="240" w:lineRule="auto"/>
        <w:rPr>
          <w:rFonts w:ascii="Times New Roman" w:eastAsia="Times New Roman" w:hAnsi="Times New Roman" w:cs="Times New Roman"/>
        </w:rPr>
      </w:pPr>
    </w:p>
    <w:p w14:paraId="62BFFEF5" w14:textId="77777777" w:rsidR="000678E7" w:rsidRDefault="000678E7">
      <w:pPr>
        <w:spacing w:after="0" w:line="240" w:lineRule="auto"/>
        <w:rPr>
          <w:rFonts w:ascii="Times New Roman" w:eastAsia="Times New Roman" w:hAnsi="Times New Roman" w:cs="Times New Roman"/>
        </w:rPr>
      </w:pPr>
    </w:p>
    <w:p w14:paraId="7AA4E36D" w14:textId="77777777" w:rsidR="000678E7" w:rsidRDefault="000678E7">
      <w:pPr>
        <w:spacing w:after="0" w:line="240" w:lineRule="auto"/>
        <w:rPr>
          <w:rFonts w:ascii="Times New Roman" w:eastAsia="Times New Roman" w:hAnsi="Times New Roman" w:cs="Times New Roman"/>
        </w:rPr>
      </w:pPr>
    </w:p>
    <w:p w14:paraId="22B5D86A" w14:textId="77777777" w:rsidR="000678E7" w:rsidRDefault="000678E7">
      <w:pPr>
        <w:spacing w:after="0" w:line="240" w:lineRule="auto"/>
        <w:rPr>
          <w:rFonts w:ascii="Times New Roman" w:eastAsia="Times New Roman" w:hAnsi="Times New Roman" w:cs="Times New Roman"/>
        </w:rPr>
      </w:pPr>
    </w:p>
    <w:p w14:paraId="353C3240" w14:textId="77777777" w:rsidR="000678E7" w:rsidRDefault="00D73C9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 U H A E N I, S. Pd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SITTI RAHWAH, S. Ag</w:t>
      </w:r>
    </w:p>
    <w:p w14:paraId="61608FA0" w14:textId="77777777" w:rsidR="000678E7" w:rsidRDefault="00D73C9D">
      <w:pPr>
        <w:spacing w:after="0" w:line="240" w:lineRule="auto"/>
        <w:ind w:firstLine="720"/>
        <w:rPr>
          <w:rFonts w:ascii="Times New Roman" w:eastAsia="Times New Roman" w:hAnsi="Times New Roman" w:cs="Times New Roman"/>
        </w:rPr>
        <w:sectPr w:rsidR="000678E7">
          <w:pgSz w:w="18711" w:h="12191" w:orient="landscape"/>
          <w:pgMar w:top="1134" w:right="993" w:bottom="1440" w:left="993" w:header="709" w:footer="709" w:gutter="0"/>
          <w:cols w:space="720"/>
        </w:sectPr>
      </w:pPr>
      <w:r>
        <w:rPr>
          <w:rFonts w:ascii="Times New Roman" w:eastAsia="Times New Roman" w:hAnsi="Times New Roman" w:cs="Times New Roman"/>
        </w:rPr>
        <w:t>NIP. 19750905 200604 2 006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NIP. 19760627 202221 2 006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072C6D0" w14:textId="77777777" w:rsidR="000678E7" w:rsidRDefault="000678E7">
      <w:pPr>
        <w:spacing w:after="0" w:line="240" w:lineRule="auto"/>
        <w:jc w:val="center"/>
      </w:pPr>
    </w:p>
    <w:sectPr w:rsidR="000678E7">
      <w:pgSz w:w="18711" w:h="12191" w:orient="landscape"/>
      <w:pgMar w:top="1134" w:right="993" w:bottom="1440" w:left="993"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65B7"/>
    <w:multiLevelType w:val="multilevel"/>
    <w:tmpl w:val="B0B6E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B46F9"/>
    <w:multiLevelType w:val="multilevel"/>
    <w:tmpl w:val="256CEA68"/>
    <w:lvl w:ilvl="0">
      <w:start w:val="1"/>
      <w:numFmt w:val="bullet"/>
      <w:lvlText w:val="●"/>
      <w:lvlJc w:val="left"/>
      <w:pPr>
        <w:ind w:left="1038" w:hanging="360"/>
      </w:pPr>
      <w:rPr>
        <w:rFonts w:ascii="Noto Sans Symbols" w:eastAsia="Noto Sans Symbols" w:hAnsi="Noto Sans Symbols" w:cs="Noto Sans Symbols"/>
      </w:rPr>
    </w:lvl>
    <w:lvl w:ilvl="1">
      <w:start w:val="1"/>
      <w:numFmt w:val="bullet"/>
      <w:lvlText w:val="o"/>
      <w:lvlJc w:val="left"/>
      <w:pPr>
        <w:ind w:left="1758" w:hanging="360"/>
      </w:pPr>
      <w:rPr>
        <w:rFonts w:ascii="Courier New" w:eastAsia="Courier New" w:hAnsi="Courier New" w:cs="Courier New"/>
      </w:rPr>
    </w:lvl>
    <w:lvl w:ilvl="2">
      <w:start w:val="1"/>
      <w:numFmt w:val="bullet"/>
      <w:lvlText w:val="▪"/>
      <w:lvlJc w:val="left"/>
      <w:pPr>
        <w:ind w:left="2478" w:hanging="360"/>
      </w:pPr>
      <w:rPr>
        <w:rFonts w:ascii="Noto Sans Symbols" w:eastAsia="Noto Sans Symbols" w:hAnsi="Noto Sans Symbols" w:cs="Noto Sans Symbols"/>
      </w:rPr>
    </w:lvl>
    <w:lvl w:ilvl="3">
      <w:start w:val="1"/>
      <w:numFmt w:val="bullet"/>
      <w:lvlText w:val="●"/>
      <w:lvlJc w:val="left"/>
      <w:pPr>
        <w:ind w:left="3198" w:hanging="360"/>
      </w:pPr>
      <w:rPr>
        <w:rFonts w:ascii="Noto Sans Symbols" w:eastAsia="Noto Sans Symbols" w:hAnsi="Noto Sans Symbols" w:cs="Noto Sans Symbols"/>
      </w:rPr>
    </w:lvl>
    <w:lvl w:ilvl="4">
      <w:start w:val="1"/>
      <w:numFmt w:val="bullet"/>
      <w:lvlText w:val="o"/>
      <w:lvlJc w:val="left"/>
      <w:pPr>
        <w:ind w:left="3918" w:hanging="360"/>
      </w:pPr>
      <w:rPr>
        <w:rFonts w:ascii="Courier New" w:eastAsia="Courier New" w:hAnsi="Courier New" w:cs="Courier New"/>
      </w:rPr>
    </w:lvl>
    <w:lvl w:ilvl="5">
      <w:start w:val="1"/>
      <w:numFmt w:val="bullet"/>
      <w:lvlText w:val="▪"/>
      <w:lvlJc w:val="left"/>
      <w:pPr>
        <w:ind w:left="4638" w:hanging="360"/>
      </w:pPr>
      <w:rPr>
        <w:rFonts w:ascii="Noto Sans Symbols" w:eastAsia="Noto Sans Symbols" w:hAnsi="Noto Sans Symbols" w:cs="Noto Sans Symbols"/>
      </w:rPr>
    </w:lvl>
    <w:lvl w:ilvl="6">
      <w:start w:val="1"/>
      <w:numFmt w:val="bullet"/>
      <w:lvlText w:val="●"/>
      <w:lvlJc w:val="left"/>
      <w:pPr>
        <w:ind w:left="5358" w:hanging="360"/>
      </w:pPr>
      <w:rPr>
        <w:rFonts w:ascii="Noto Sans Symbols" w:eastAsia="Noto Sans Symbols" w:hAnsi="Noto Sans Symbols" w:cs="Noto Sans Symbols"/>
      </w:rPr>
    </w:lvl>
    <w:lvl w:ilvl="7">
      <w:start w:val="1"/>
      <w:numFmt w:val="bullet"/>
      <w:lvlText w:val="o"/>
      <w:lvlJc w:val="left"/>
      <w:pPr>
        <w:ind w:left="6078" w:hanging="360"/>
      </w:pPr>
      <w:rPr>
        <w:rFonts w:ascii="Courier New" w:eastAsia="Courier New" w:hAnsi="Courier New" w:cs="Courier New"/>
      </w:rPr>
    </w:lvl>
    <w:lvl w:ilvl="8">
      <w:start w:val="1"/>
      <w:numFmt w:val="bullet"/>
      <w:lvlText w:val="▪"/>
      <w:lvlJc w:val="left"/>
      <w:pPr>
        <w:ind w:left="6798" w:hanging="360"/>
      </w:pPr>
      <w:rPr>
        <w:rFonts w:ascii="Noto Sans Symbols" w:eastAsia="Noto Sans Symbols" w:hAnsi="Noto Sans Symbols" w:cs="Noto Sans Symbols"/>
      </w:rPr>
    </w:lvl>
  </w:abstractNum>
  <w:abstractNum w:abstractNumId="2" w15:restartNumberingAfterBreak="0">
    <w:nsid w:val="0F473AB1"/>
    <w:multiLevelType w:val="multilevel"/>
    <w:tmpl w:val="A00697E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740" w:hanging="6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C75810"/>
    <w:multiLevelType w:val="multilevel"/>
    <w:tmpl w:val="4678E6C0"/>
    <w:lvl w:ilvl="0">
      <w:start w:val="1"/>
      <w:numFmt w:val="bullet"/>
      <w:lvlText w:val="●"/>
      <w:lvlJc w:val="left"/>
      <w:pPr>
        <w:ind w:left="1038" w:hanging="360"/>
      </w:pPr>
      <w:rPr>
        <w:rFonts w:ascii="Noto Sans Symbols" w:eastAsia="Noto Sans Symbols" w:hAnsi="Noto Sans Symbols" w:cs="Noto Sans Symbols"/>
      </w:rPr>
    </w:lvl>
    <w:lvl w:ilvl="1">
      <w:start w:val="1"/>
      <w:numFmt w:val="bullet"/>
      <w:lvlText w:val="o"/>
      <w:lvlJc w:val="left"/>
      <w:pPr>
        <w:ind w:left="1758" w:hanging="360"/>
      </w:pPr>
      <w:rPr>
        <w:rFonts w:ascii="Courier New" w:eastAsia="Courier New" w:hAnsi="Courier New" w:cs="Courier New"/>
      </w:rPr>
    </w:lvl>
    <w:lvl w:ilvl="2">
      <w:start w:val="1"/>
      <w:numFmt w:val="bullet"/>
      <w:lvlText w:val="▪"/>
      <w:lvlJc w:val="left"/>
      <w:pPr>
        <w:ind w:left="2478" w:hanging="360"/>
      </w:pPr>
      <w:rPr>
        <w:rFonts w:ascii="Noto Sans Symbols" w:eastAsia="Noto Sans Symbols" w:hAnsi="Noto Sans Symbols" w:cs="Noto Sans Symbols"/>
      </w:rPr>
    </w:lvl>
    <w:lvl w:ilvl="3">
      <w:start w:val="1"/>
      <w:numFmt w:val="bullet"/>
      <w:lvlText w:val="●"/>
      <w:lvlJc w:val="left"/>
      <w:pPr>
        <w:ind w:left="3198" w:hanging="360"/>
      </w:pPr>
      <w:rPr>
        <w:rFonts w:ascii="Noto Sans Symbols" w:eastAsia="Noto Sans Symbols" w:hAnsi="Noto Sans Symbols" w:cs="Noto Sans Symbols"/>
      </w:rPr>
    </w:lvl>
    <w:lvl w:ilvl="4">
      <w:start w:val="1"/>
      <w:numFmt w:val="bullet"/>
      <w:lvlText w:val="o"/>
      <w:lvlJc w:val="left"/>
      <w:pPr>
        <w:ind w:left="3918" w:hanging="360"/>
      </w:pPr>
      <w:rPr>
        <w:rFonts w:ascii="Courier New" w:eastAsia="Courier New" w:hAnsi="Courier New" w:cs="Courier New"/>
      </w:rPr>
    </w:lvl>
    <w:lvl w:ilvl="5">
      <w:start w:val="1"/>
      <w:numFmt w:val="bullet"/>
      <w:lvlText w:val="▪"/>
      <w:lvlJc w:val="left"/>
      <w:pPr>
        <w:ind w:left="4638" w:hanging="360"/>
      </w:pPr>
      <w:rPr>
        <w:rFonts w:ascii="Noto Sans Symbols" w:eastAsia="Noto Sans Symbols" w:hAnsi="Noto Sans Symbols" w:cs="Noto Sans Symbols"/>
      </w:rPr>
    </w:lvl>
    <w:lvl w:ilvl="6">
      <w:start w:val="1"/>
      <w:numFmt w:val="bullet"/>
      <w:lvlText w:val="●"/>
      <w:lvlJc w:val="left"/>
      <w:pPr>
        <w:ind w:left="5358" w:hanging="360"/>
      </w:pPr>
      <w:rPr>
        <w:rFonts w:ascii="Noto Sans Symbols" w:eastAsia="Noto Sans Symbols" w:hAnsi="Noto Sans Symbols" w:cs="Noto Sans Symbols"/>
      </w:rPr>
    </w:lvl>
    <w:lvl w:ilvl="7">
      <w:start w:val="1"/>
      <w:numFmt w:val="bullet"/>
      <w:lvlText w:val="o"/>
      <w:lvlJc w:val="left"/>
      <w:pPr>
        <w:ind w:left="6078" w:hanging="360"/>
      </w:pPr>
      <w:rPr>
        <w:rFonts w:ascii="Courier New" w:eastAsia="Courier New" w:hAnsi="Courier New" w:cs="Courier New"/>
      </w:rPr>
    </w:lvl>
    <w:lvl w:ilvl="8">
      <w:start w:val="1"/>
      <w:numFmt w:val="bullet"/>
      <w:lvlText w:val="▪"/>
      <w:lvlJc w:val="left"/>
      <w:pPr>
        <w:ind w:left="6798" w:hanging="360"/>
      </w:pPr>
      <w:rPr>
        <w:rFonts w:ascii="Noto Sans Symbols" w:eastAsia="Noto Sans Symbols" w:hAnsi="Noto Sans Symbols" w:cs="Noto Sans Symbols"/>
      </w:rPr>
    </w:lvl>
  </w:abstractNum>
  <w:abstractNum w:abstractNumId="4" w15:restartNumberingAfterBreak="0">
    <w:nsid w:val="193961D4"/>
    <w:multiLevelType w:val="multilevel"/>
    <w:tmpl w:val="97980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6028A1"/>
    <w:multiLevelType w:val="multilevel"/>
    <w:tmpl w:val="E5F21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AD15BE"/>
    <w:multiLevelType w:val="multilevel"/>
    <w:tmpl w:val="96860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E243C4"/>
    <w:multiLevelType w:val="multilevel"/>
    <w:tmpl w:val="D2C0B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E91883"/>
    <w:multiLevelType w:val="multilevel"/>
    <w:tmpl w:val="2A9AA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3"/>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E7"/>
    <w:rsid w:val="000678E7"/>
    <w:rsid w:val="00D73C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709C"/>
  <w15:docId w15:val="{919CB151-2B47-49F9-AE87-39C5EFBF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EB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B2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Ae/cTqnR8xVGvkXOpxgJwC/8Q==">CgMxLjAyCGguZ2pkZ3hzOAByITEtVkZuNVdtbVJuTDV3TEsyVC1abVJZU2lFRnlQMTVqSA==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dc:creator>
  <cp:lastModifiedBy>LENOVO</cp:lastModifiedBy>
  <cp:revision>2</cp:revision>
  <dcterms:created xsi:type="dcterms:W3CDTF">2023-06-07T14:42:00Z</dcterms:created>
  <dcterms:modified xsi:type="dcterms:W3CDTF">2023-06-13T09:29:00Z</dcterms:modified>
</cp:coreProperties>
</file>