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6" w:rsidRDefault="00F20866" w:rsidP="00F20866">
      <w:pPr>
        <w:jc w:val="center"/>
        <w:rPr>
          <w:rFonts w:asciiTheme="majorBidi" w:hAnsiTheme="majorBidi" w:cstheme="majorBidi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66" w:rsidRDefault="00F20866" w:rsidP="00F2086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F20866" w:rsidTr="00F20866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F20866" w:rsidRDefault="00F2086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CAPAIAN PEMBELAJARAN (CP)</w:t>
            </w:r>
          </w:p>
          <w:p w:rsidR="00F20866" w:rsidRDefault="00F20866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F20866" w:rsidTr="00F2086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F20866" w:rsidRDefault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0866" w:rsidRDefault="00F20866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0866" w:rsidRDefault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F20866" w:rsidRDefault="00F20866" w:rsidP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20866" w:rsidRDefault="00F20866" w:rsidP="0082710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82710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 w:rsidR="00FF7B9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F20866" w:rsidRDefault="00F20866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F20866" w:rsidRDefault="00F20866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F20866" w:rsidRDefault="00F20866" w:rsidP="00F20866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20866" w:rsidRDefault="00F20866" w:rsidP="00F2086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20866" w:rsidRDefault="00F20866" w:rsidP="00F20866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lastRenderedPageBreak/>
        <w:t>CAPAIAN PEMBELAJARAN</w:t>
      </w:r>
    </w:p>
    <w:p w:rsidR="00F20866" w:rsidRDefault="00F20866" w:rsidP="00F20866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MATA </w:t>
      </w:r>
      <w:proofErr w:type="gramStart"/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PELAJARAN :</w:t>
      </w:r>
      <w:proofErr w:type="gramEnd"/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 BAHASA INDONESIA</w:t>
      </w:r>
    </w:p>
    <w:p w:rsidR="00F20866" w:rsidRDefault="00F20866" w:rsidP="00F20866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 xml:space="preserve">(Keputusan BSKAP </w:t>
      </w:r>
      <w:r>
        <w:rPr>
          <w:rStyle w:val="fontstyle01"/>
          <w:rFonts w:asciiTheme="majorBidi" w:hAnsiTheme="majorBidi" w:cstheme="majorBidi"/>
        </w:rPr>
        <w:t>NOMOR 046/H/KR/2025</w:t>
      </w:r>
      <w:r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>)</w:t>
      </w:r>
    </w:p>
    <w:p w:rsidR="00F20866" w:rsidRPr="00F20866" w:rsidRDefault="00F20866" w:rsidP="00F20866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Rasional</w:t>
      </w:r>
      <w:proofErr w:type="spellEnd"/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wahana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memaknai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menjalani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optimal.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penting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meregulasi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mencintai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menjunjung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perdamaian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berfokus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merespons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situasi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konflik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teater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respons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apresiasi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beragam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bersifat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sekaligus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universal,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menembus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sekat-sekat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menyuarakan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hati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pikiran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tidak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diwakili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oleh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verbal.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merasakan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penataan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diajak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estetik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apresiasi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menerima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menyelaraskan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sejahtera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jasmani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mental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psikologis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rohani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akhirnya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lain)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pribadi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berkesinambungan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terus-menerus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mengasah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digunakan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pencapaian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tangguh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menghadapi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permasalahan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terlibat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mengasah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praktik-praktik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inovatif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bermanfaat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turut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ambil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sadar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bermartabat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mengusahakan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C.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Karakteristik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diuraikan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bawah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2A6758" w:rsidRPr="00F20866" w:rsidRDefault="007E04F4" w:rsidP="00F208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mencakup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kebebasan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imajinasi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luas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menjalani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disiplin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penghargaan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nilai-nilai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kemanusiaan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toleransi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jasmani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, mental/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psikologis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rohani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A6758" w:rsidRPr="00F20866" w:rsidRDefault="007E04F4" w:rsidP="00F208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macam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praktik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indah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juga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didorong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kesadaran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penghayatan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kaidahnya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penerapan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guna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Capaian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berjalan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beriringan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saling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mempengaruhi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mendukung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mencapai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dituju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berlaku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gradasi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semakin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meningkat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fasenya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urutan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prasyarat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lainnya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taksonomi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memungkinkan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mengalami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terbiasa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melihat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peluang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memberdayakan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dimilikinya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positif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Gambar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/domain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landasan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Pr="00F20866" w:rsidRDefault="00FF7B99" w:rsidP="00FF7B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noProof/>
        </w:rPr>
        <w:drawing>
          <wp:inline distT="0" distB="0" distL="0" distR="0" wp14:anchorId="704EACFE" wp14:editId="28820DFF">
            <wp:extent cx="2400924" cy="227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8268" cy="22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deskripsi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3085"/>
        <w:gridCol w:w="6202"/>
      </w:tblGrid>
      <w:tr w:rsidR="002A6758" w:rsidRPr="00F20866" w:rsidTr="00F20866">
        <w:trPr>
          <w:trHeight w:val="454"/>
          <w:tblHeader/>
        </w:trPr>
        <w:tc>
          <w:tcPr>
            <w:tcW w:w="1661" w:type="pct"/>
            <w:vAlign w:val="center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3339" w:type="pct"/>
            <w:vAlign w:val="center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Deskripsi</w:t>
            </w:r>
            <w:proofErr w:type="spellEnd"/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Mengalami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(Experiencing)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(nada,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timbre, tempo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setempat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Mengeksplorasi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(nada,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timbre, tempo,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Merefleksikan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(Reflecting)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lain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istilah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lain,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istilah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Bekerja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Artistik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(Thinking and Working Artistically)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Mengeksplorasi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nada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membersihkan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alternatif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karya-karya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nusantara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modern Indonesia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Menjalani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Menciptakan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(Creating)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daerahnya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manajemen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pementasan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Berdampak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(Impacting)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senang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empati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rasa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kepedulian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isu-isu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Menghayati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kompleks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memperluas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penerapannya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</w:tbl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20866" w:rsidRDefault="00F20866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Capaian</w:t>
      </w:r>
      <w:proofErr w:type="spellEnd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Fase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D (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Umumnya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VII, VIII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IX SMP/MTs/Program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Paket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B)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Pr="000B48CF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A6758" w:rsidRPr="000B48CF" w:rsidRDefault="007E04F4" w:rsidP="00F208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</w:t>
      </w:r>
      <w:bookmarkStart w:id="0" w:name="_GoBack"/>
      <w:bookmarkEnd w:id="0"/>
      <w:r w:rsidRPr="00F20866">
        <w:rPr>
          <w:rFonts w:asciiTheme="majorBidi" w:eastAsia="Google Sans Text" w:hAnsiTheme="majorBidi" w:cstheme="majorBidi"/>
          <w:sz w:val="24"/>
          <w:szCs w:val="24"/>
        </w:rPr>
        <w:t>engidentifikasi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2A6758" w:rsidRPr="000B48CF" w:rsidRDefault="007E04F4" w:rsidP="00F208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5C0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5C0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653E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A6758" w:rsidRDefault="002A675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5C0348" w:rsidRDefault="005C034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C0348" w:rsidTr="005C0348">
        <w:tc>
          <w:tcPr>
            <w:tcW w:w="5437" w:type="dxa"/>
          </w:tcPr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0348" w:rsidRDefault="005C034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C0348" w:rsidRDefault="005C0348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C0348" w:rsidRPr="00F20866" w:rsidRDefault="005C034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sectPr w:rsidR="005C0348" w:rsidRPr="00F20866" w:rsidSect="00F2086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158"/>
    <w:multiLevelType w:val="multilevel"/>
    <w:tmpl w:val="5AF4C75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49D188C"/>
    <w:multiLevelType w:val="multilevel"/>
    <w:tmpl w:val="C1D6E78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6758"/>
    <w:rsid w:val="000B48CF"/>
    <w:rsid w:val="002A6758"/>
    <w:rsid w:val="00597100"/>
    <w:rsid w:val="005C0348"/>
    <w:rsid w:val="00653E0E"/>
    <w:rsid w:val="007E04F4"/>
    <w:rsid w:val="00827103"/>
    <w:rsid w:val="00AD5112"/>
    <w:rsid w:val="00F2086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F2086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F2086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2025-07-28T03:05:00Z</dcterms:created>
  <dcterms:modified xsi:type="dcterms:W3CDTF">2025-07-30T02:51:00Z</dcterms:modified>
</cp:coreProperties>
</file>