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7B" w:rsidRPr="008D04C0" w:rsidRDefault="00C26B7B" w:rsidP="00C26B7B">
      <w:pPr>
        <w:shd w:val="clear" w:color="auto" w:fill="B6DDE8" w:themeFill="accent5" w:themeFillTint="66"/>
        <w:spacing w:before="60" w:after="60"/>
        <w:jc w:val="center"/>
        <w:rPr>
          <w:rFonts w:ascii="Times New Roman" w:eastAsia="Times New Roman" w:hAnsi="Times New Roman" w:cs="Times New Roman"/>
          <w:b/>
          <w:bCs/>
          <w:sz w:val="2"/>
          <w:szCs w:val="2"/>
        </w:rPr>
      </w:pPr>
    </w:p>
    <w:p w:rsidR="00C26B7B" w:rsidRPr="00D6653B" w:rsidRDefault="00C26B7B" w:rsidP="00C26B7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C26B7B" w:rsidRDefault="00C26B7B" w:rsidP="00C26B7B">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IPA (FISIKA)</w:t>
      </w:r>
    </w:p>
    <w:p w:rsidR="00C26B7B" w:rsidRPr="00D6653B" w:rsidRDefault="00C26B7B" w:rsidP="00C26B7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26B7B">
        <w:rPr>
          <w:rFonts w:ascii="Times New Roman" w:eastAsia="Times New Roman" w:hAnsi="Times New Roman" w:cs="Times New Roman"/>
          <w:b/>
          <w:bCs/>
          <w:caps/>
          <w:sz w:val="24"/>
          <w:szCs w:val="24"/>
        </w:rPr>
        <w:t>BAB 8: GEJALA KUANTUM</w:t>
      </w:r>
    </w:p>
    <w:p w:rsidR="00C26B7B" w:rsidRPr="008D04C0" w:rsidRDefault="00C26B7B" w:rsidP="00C26B7B">
      <w:pPr>
        <w:shd w:val="clear" w:color="auto" w:fill="B6DDE8" w:themeFill="accent5" w:themeFillTint="66"/>
        <w:spacing w:before="60" w:after="60"/>
        <w:jc w:val="center"/>
        <w:rPr>
          <w:rFonts w:ascii="Times New Roman" w:eastAsia="Times New Roman" w:hAnsi="Times New Roman" w:cs="Times New Roman"/>
          <w:b/>
          <w:bCs/>
          <w:sz w:val="2"/>
          <w:szCs w:val="2"/>
        </w:rPr>
      </w:pPr>
    </w:p>
    <w:p w:rsidR="00C26B7B" w:rsidRPr="00A01FD6" w:rsidRDefault="00C26B7B" w:rsidP="00C26B7B">
      <w:pPr>
        <w:spacing w:before="60" w:after="60"/>
        <w:jc w:val="center"/>
        <w:rPr>
          <w:rFonts w:ascii="Times New Roman" w:eastAsia="Times New Roman" w:hAnsi="Times New Roman" w:cs="Times New Roman"/>
          <w:b/>
          <w:bCs/>
          <w:sz w:val="24"/>
          <w:szCs w:val="24"/>
        </w:rPr>
      </w:pPr>
    </w:p>
    <w:p w:rsidR="00C26B7B" w:rsidRPr="00A01FD6" w:rsidRDefault="00C26B7B" w:rsidP="00C26B7B">
      <w:pPr>
        <w:spacing w:before="60" w:after="60"/>
        <w:jc w:val="center"/>
        <w:rPr>
          <w:rFonts w:ascii="Times New Roman" w:eastAsia="Times New Roman" w:hAnsi="Times New Roman" w:cs="Times New Roman"/>
          <w:b/>
          <w:bCs/>
          <w:sz w:val="24"/>
          <w:szCs w:val="24"/>
        </w:rPr>
      </w:pPr>
    </w:p>
    <w:p w:rsidR="00C26B7B" w:rsidRPr="00A01FD6" w:rsidRDefault="00C26B7B" w:rsidP="00C26B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C26B7B" w:rsidRPr="00A01FD6" w:rsidRDefault="00C26B7B" w:rsidP="00C26B7B">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26B7B" w:rsidRPr="00A01FD6" w:rsidRDefault="00C26B7B" w:rsidP="00C26B7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26B7B" w:rsidRPr="00A01FD6" w:rsidRDefault="00C26B7B" w:rsidP="00C26B7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Fisika</w:t>
      </w:r>
      <w:r>
        <w:rPr>
          <w:rFonts w:ascii="Times New Roman" w:eastAsia="Times New Roman" w:hAnsi="Times New Roman" w:cs="Times New Roman"/>
          <w:b/>
          <w:bCs/>
          <w:caps/>
          <w:sz w:val="24"/>
          <w:szCs w:val="24"/>
        </w:rPr>
        <w:t>)</w:t>
      </w:r>
    </w:p>
    <w:p w:rsidR="00C26B7B" w:rsidRPr="00A01FD6" w:rsidRDefault="00C26B7B" w:rsidP="00C26B7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sidR="007C62B1">
        <w:rPr>
          <w:rFonts w:ascii="Times New Roman" w:hAnsi="Times New Roman" w:cs="Times New Roman"/>
          <w:b/>
          <w:bCs/>
          <w:sz w:val="24"/>
          <w:szCs w:val="24"/>
        </w:rPr>
        <w:t>I</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C26B7B" w:rsidRPr="00A01FD6" w:rsidRDefault="00C26B7B" w:rsidP="00C26B7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26B7B">
        <w:rPr>
          <w:rFonts w:ascii="Times New Roman" w:hAnsi="Times New Roman" w:cs="Times New Roman"/>
          <w:b/>
          <w:bCs/>
          <w:sz w:val="24"/>
          <w:szCs w:val="24"/>
        </w:rPr>
        <w:t>6 Pertemuan (2x45 menit/pertemuan)</w:t>
      </w:r>
    </w:p>
    <w:p w:rsidR="00C26B7B" w:rsidRPr="00A01FD6" w:rsidRDefault="00C26B7B" w:rsidP="00C26B7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C26B7B" w:rsidRPr="00A01FD6" w:rsidRDefault="00C26B7B" w:rsidP="00C26B7B">
      <w:pPr>
        <w:spacing w:before="60" w:after="60"/>
        <w:rPr>
          <w:rFonts w:ascii="Times New Roman" w:hAnsi="Times New Roman" w:cs="Times New Roman"/>
          <w:b/>
          <w:sz w:val="24"/>
          <w:szCs w:val="24"/>
        </w:rPr>
      </w:pPr>
    </w:p>
    <w:p w:rsidR="00C26B7B" w:rsidRPr="00A01FD6" w:rsidRDefault="00C26B7B" w:rsidP="00C26B7B">
      <w:pPr>
        <w:spacing w:before="60" w:after="60"/>
        <w:rPr>
          <w:rFonts w:ascii="Times New Roman" w:hAnsi="Times New Roman" w:cs="Times New Roman"/>
          <w:b/>
          <w:sz w:val="24"/>
          <w:szCs w:val="24"/>
        </w:rPr>
      </w:pPr>
    </w:p>
    <w:p w:rsidR="00C26B7B" w:rsidRPr="00A01FD6" w:rsidRDefault="00C26B7B" w:rsidP="00C26B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9229A3" w:rsidRPr="009A066E" w:rsidRDefault="009A066E" w:rsidP="00C26B7B">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Peserta didik pada umumnya telah memiliki pengetahuan dasar tentang gelombang elektromagnetik dan energi. Mereka juga diharapkan sudah memahami konsep dasar fisika klasik seperti energi kinetik, momentum, dan konsep energi dalam berbagai bentuk. Keterampilan yang dimiliki meliputi kemampuan membaca dan memahami grafik, melakukan perhitungan sederhana, serta kemampuan berdiskusi dan bekerja dalam kelompok. Pemahaman awal tentang cahaya sebagai gelombang mungkin sudah ada, sehingga pengenalan konsep foton sebagai partikel akan menjadi tantangan menarik yang membutuhkan penyesuaian cara pandang.</w:t>
      </w:r>
    </w:p>
    <w:p w:rsidR="00953AFE" w:rsidRDefault="00953AFE" w:rsidP="009A066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229A3" w:rsidRPr="00752255" w:rsidRDefault="00953AFE" w:rsidP="0075225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52255">
        <w:rPr>
          <w:rFonts w:ascii="Times New Roman" w:hAnsi="Times New Roman" w:cs="Times New Roman"/>
          <w:b/>
          <w:bCs/>
          <w:caps/>
          <w:sz w:val="24"/>
          <w:szCs w:val="24"/>
        </w:rPr>
        <w:t>C.</w:t>
      </w:r>
      <w:r w:rsidRPr="00752255">
        <w:rPr>
          <w:rFonts w:ascii="Times New Roman" w:hAnsi="Times New Roman" w:cs="Times New Roman"/>
          <w:b/>
          <w:bCs/>
          <w:caps/>
          <w:sz w:val="24"/>
          <w:szCs w:val="24"/>
        </w:rPr>
        <w:tab/>
        <w:t>KARAKTERISTIK MATERI PELAJARAN</w:t>
      </w:r>
    </w:p>
    <w:p w:rsidR="009229A3" w:rsidRPr="009A066E" w:rsidRDefault="009A066E" w:rsidP="008102B1">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Materi Gejala Kuantum termasuk dalam jenis pengetahuan konseptual dan prosedural. Konseptual karena melibatkan pemahaman mendalam tentang fenomena-fenomena fisika pada skala mikroskopis yang seringkali bertentangan dengan intuisi fisika klasik. Prosedural karena peserta didik akan diajak untuk menganalisis data, melakukan perhitungan, dan memecahkan masalah terkait konsep-konsep tersebut.</w:t>
      </w:r>
    </w:p>
    <w:p w:rsidR="009229A3" w:rsidRPr="009A066E" w:rsidRDefault="009A066E" w:rsidP="008102B1">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Relevansi materi ini dengan kehidupan nyata sangat tinggi, seperti pada teknologi panel surya (efek fotolistrik), deteksi dini kanker (sinar-X), dan perangkat elektronik modern yang memanfaatkan prinsip-prinsip fisika kuantum. Tingkat kesulitan materi ini tergolong sedang hingga tinggi, karena membutuhkan pemikiran abstrak dan kemampuan mengaitkan fenomena makroskopis dengan penjelasan mikroskopis. Struktur materi bersifat hierarkis, dimulai dari konsep dasar foton, kemudian dilanjutkan dengan aplikasi pada efek fotolistrik, efek Compton, dan diakhiri dengan pemanfaatan sinar-X. Integrasi nilai dan karakter akan ditekankan pada sikap kritis, rasa ingin tahu, tanggung jawab, dan kolaborasi dalam memahami fenomena alam.</w:t>
      </w:r>
    </w:p>
    <w:p w:rsidR="00953AFE" w:rsidRDefault="00953AFE" w:rsidP="009A066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229A3" w:rsidRPr="00752255" w:rsidRDefault="00953AFE" w:rsidP="0075225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52255">
        <w:rPr>
          <w:rFonts w:ascii="Times New Roman" w:hAnsi="Times New Roman" w:cs="Times New Roman"/>
          <w:b/>
          <w:bCs/>
          <w:caps/>
          <w:sz w:val="24"/>
          <w:szCs w:val="24"/>
        </w:rPr>
        <w:t>D.</w:t>
      </w:r>
      <w:r w:rsidRPr="00752255">
        <w:rPr>
          <w:rFonts w:ascii="Times New Roman" w:hAnsi="Times New Roman" w:cs="Times New Roman"/>
          <w:b/>
          <w:bCs/>
          <w:caps/>
          <w:sz w:val="24"/>
          <w:szCs w:val="24"/>
        </w:rPr>
        <w:tab/>
        <w:t>DIMENSI PROFIL LULUSAN PEMBELAJARAN</w:t>
      </w:r>
    </w:p>
    <w:p w:rsidR="009229A3" w:rsidRPr="009A066E" w:rsidRDefault="009A066E" w:rsidP="008102B1">
      <w:pPr>
        <w:pStyle w:val="normal0"/>
        <w:pBdr>
          <w:top w:val="nil"/>
          <w:left w:val="nil"/>
          <w:bottom w:val="nil"/>
          <w:right w:val="nil"/>
          <w:between w:val="nil"/>
        </w:pBdr>
        <w:spacing w:before="60" w:after="60"/>
        <w:ind w:left="105"/>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Berdasarkan tujuan pembelajaran, dimensi profil lulusan yang akan dicapai adalah:</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Penalaran Kritis:</w:t>
      </w:r>
      <w:r w:rsidRPr="009A066E">
        <w:rPr>
          <w:rFonts w:ascii="Times New Roman" w:eastAsia="Google Sans Text" w:hAnsi="Times New Roman" w:cs="Google Sans Text"/>
          <w:color w:val="1B1C1D"/>
          <w:sz w:val="24"/>
        </w:rPr>
        <w:t xml:space="preserve"> Peserta didik mampu menganalisis fenomena fisika kuantum, membandingkan dengan fisika klasik, dan menarik kesimpulan yang logis.</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lastRenderedPageBreak/>
        <w:t>Kreativitas:</w:t>
      </w:r>
      <w:r w:rsidRPr="009A066E">
        <w:rPr>
          <w:rFonts w:ascii="Times New Roman" w:eastAsia="Google Sans Text" w:hAnsi="Times New Roman" w:cs="Google Sans Text"/>
          <w:color w:val="1B1C1D"/>
          <w:sz w:val="24"/>
        </w:rPr>
        <w:t xml:space="preserve"> Peserta didik mampu mengaplikasikan konsep gejala kuantum untuk menjelaskan fenomena baru atau merancang ide solusi sederhana.</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Kolaborasi:</w:t>
      </w:r>
      <w:r w:rsidRPr="009A066E">
        <w:rPr>
          <w:rFonts w:ascii="Times New Roman" w:eastAsia="Google Sans Text" w:hAnsi="Times New Roman" w:cs="Google Sans Text"/>
          <w:color w:val="1B1C1D"/>
          <w:sz w:val="24"/>
        </w:rPr>
        <w:t xml:space="preserve"> Peserta didik mampu bekerja sama dalam kelompok untuk menganalisis data, memecahkan masalah, dan menyajikan hasil diskusi.</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Komunikasi:</w:t>
      </w:r>
      <w:r w:rsidRPr="009A066E">
        <w:rPr>
          <w:rFonts w:ascii="Times New Roman" w:eastAsia="Google Sans Text" w:hAnsi="Times New Roman" w:cs="Google Sans Text"/>
          <w:color w:val="1B1C1D"/>
          <w:sz w:val="24"/>
        </w:rPr>
        <w:t xml:space="preserve"> Peserta didik mampu mengkomunikasikan ide, hasil diskusi, dan presentasi dengan jelas dan efektif.</w:t>
      </w:r>
    </w:p>
    <w:p w:rsidR="00953AFE" w:rsidRDefault="00953AFE" w:rsidP="009A066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E12050" w:rsidRDefault="00E12050">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E12050" w:rsidRPr="00A01FD6" w:rsidRDefault="00E12050" w:rsidP="00E12050">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E12050" w:rsidRDefault="00E12050" w:rsidP="00E12050">
      <w:pPr>
        <w:spacing w:before="60" w:after="60"/>
        <w:jc w:val="center"/>
        <w:rPr>
          <w:rFonts w:ascii="Times New Roman" w:hAnsi="Times New Roman" w:cs="Times New Roman"/>
          <w:sz w:val="24"/>
        </w:rPr>
      </w:pPr>
    </w:p>
    <w:p w:rsidR="00E12050" w:rsidRPr="00A01FD6" w:rsidRDefault="00E12050" w:rsidP="00E12050">
      <w:pPr>
        <w:spacing w:before="60" w:after="60"/>
        <w:jc w:val="center"/>
        <w:rPr>
          <w:rFonts w:ascii="Times New Roman" w:hAnsi="Times New Roman" w:cs="Times New Roman"/>
          <w:sz w:val="24"/>
        </w:rPr>
      </w:pPr>
    </w:p>
    <w:p w:rsidR="009229A3" w:rsidRPr="00752255" w:rsidRDefault="00953AFE" w:rsidP="0075225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52255">
        <w:rPr>
          <w:rFonts w:ascii="Times New Roman" w:hAnsi="Times New Roman" w:cs="Times New Roman"/>
          <w:b/>
          <w:bCs/>
          <w:caps/>
          <w:sz w:val="24"/>
          <w:szCs w:val="24"/>
        </w:rPr>
        <w:t>A.</w:t>
      </w:r>
      <w:r w:rsidRPr="00752255">
        <w:rPr>
          <w:rFonts w:ascii="Times New Roman" w:hAnsi="Times New Roman" w:cs="Times New Roman"/>
          <w:b/>
          <w:bCs/>
          <w:caps/>
          <w:sz w:val="24"/>
          <w:szCs w:val="24"/>
        </w:rPr>
        <w:tab/>
        <w:t>CAPAIAN PEMBELAJARAN (CP) NOMOR : 32 TAHUN 2024</w:t>
      </w:r>
    </w:p>
    <w:p w:rsidR="009229A3" w:rsidRPr="009A066E" w:rsidRDefault="009A066E" w:rsidP="00C7749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Peserta didik mampu menganalisis fenomena kuantum meliputi sifat dualisme gelombang-partikel, efek fotolistrik, efek Compton, dan produksi sinar-X, serta mengaplikasikan konsep-konsep tersebut dalam penyelesaian masalah dan menjelaskan fenomena alam dan teknologi.</w:t>
      </w:r>
    </w:p>
    <w:p w:rsidR="00953AFE" w:rsidRDefault="00953AFE" w:rsidP="009A066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229A3" w:rsidRPr="00752255" w:rsidRDefault="00953AFE" w:rsidP="0075225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52255">
        <w:rPr>
          <w:rFonts w:ascii="Times New Roman" w:hAnsi="Times New Roman" w:cs="Times New Roman"/>
          <w:b/>
          <w:bCs/>
          <w:caps/>
          <w:sz w:val="24"/>
          <w:szCs w:val="24"/>
        </w:rPr>
        <w:t xml:space="preserve">B. </w:t>
      </w:r>
      <w:r w:rsidRPr="00752255">
        <w:rPr>
          <w:rFonts w:ascii="Times New Roman" w:hAnsi="Times New Roman" w:cs="Times New Roman"/>
          <w:b/>
          <w:bCs/>
          <w:caps/>
          <w:sz w:val="24"/>
          <w:szCs w:val="24"/>
        </w:rPr>
        <w:tab/>
        <w:t>LINTAS DISIPLIN ILMU YANG RELEVAN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Matematika:</w:t>
      </w:r>
      <w:r w:rsidRPr="009A066E">
        <w:rPr>
          <w:rFonts w:ascii="Times New Roman" w:eastAsia="Google Sans Text" w:hAnsi="Times New Roman" w:cs="Google Sans Text"/>
          <w:color w:val="1B1C1D"/>
          <w:sz w:val="24"/>
        </w:rPr>
        <w:t xml:space="preserve"> Penggunaan konsep fungsi, persamaan, grafik, dan perhitungan aljabar.</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Kimia:</w:t>
      </w:r>
      <w:r w:rsidRPr="009A066E">
        <w:rPr>
          <w:rFonts w:ascii="Times New Roman" w:eastAsia="Google Sans Text" w:hAnsi="Times New Roman" w:cs="Google Sans Text"/>
          <w:color w:val="1B1C1D"/>
          <w:sz w:val="24"/>
        </w:rPr>
        <w:t xml:space="preserve"> Pemahaman tentang struktur atom dan interaksi materi pada tingkat atomik.</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Biologi/Kesehatan:</w:t>
      </w:r>
      <w:r w:rsidRPr="009A066E">
        <w:rPr>
          <w:rFonts w:ascii="Times New Roman" w:eastAsia="Google Sans Text" w:hAnsi="Times New Roman" w:cs="Google Sans Text"/>
          <w:color w:val="1B1C1D"/>
          <w:sz w:val="24"/>
        </w:rPr>
        <w:t xml:space="preserve"> Aplikasi sinar-X dalam dunia medis untuk diagnosis dan terapi.</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Teknologi Informasi dan Komunikasi (TIK):</w:t>
      </w:r>
      <w:r w:rsidRPr="009A066E">
        <w:rPr>
          <w:rFonts w:ascii="Times New Roman" w:eastAsia="Google Sans Text" w:hAnsi="Times New Roman" w:cs="Google Sans Text"/>
          <w:color w:val="1B1C1D"/>
          <w:sz w:val="24"/>
        </w:rPr>
        <w:t xml:space="preserve"> Pemanfaatan perangkat lunak simulasi, presentasi digital, dan platform pembelajaran daring.</w:t>
      </w:r>
    </w:p>
    <w:p w:rsidR="00953AFE" w:rsidRDefault="00953AFE" w:rsidP="009A066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229A3" w:rsidRPr="00752255" w:rsidRDefault="00953AFE" w:rsidP="0075225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52255">
        <w:rPr>
          <w:rFonts w:ascii="Times New Roman" w:hAnsi="Times New Roman" w:cs="Times New Roman"/>
          <w:b/>
          <w:bCs/>
          <w:caps/>
          <w:sz w:val="24"/>
          <w:szCs w:val="24"/>
        </w:rPr>
        <w:t xml:space="preserve">C. </w:t>
      </w:r>
      <w:r w:rsidRPr="00752255">
        <w:rPr>
          <w:rFonts w:ascii="Times New Roman" w:hAnsi="Times New Roman" w:cs="Times New Roman"/>
          <w:b/>
          <w:bCs/>
          <w:caps/>
          <w:sz w:val="24"/>
          <w:szCs w:val="24"/>
        </w:rPr>
        <w:tab/>
        <w:t>TUJUAN PEMBELAJARAN</w:t>
      </w:r>
    </w:p>
    <w:p w:rsidR="009229A3" w:rsidRPr="00000F9B" w:rsidRDefault="009A066E" w:rsidP="00000F9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000F9B">
        <w:rPr>
          <w:rFonts w:ascii="Times New Roman" w:eastAsia="Google Sans Text" w:hAnsi="Times New Roman" w:cs="Times New Roman"/>
          <w:b/>
          <w:i/>
          <w:iCs/>
          <w:color w:val="1B1C1D"/>
          <w:sz w:val="24"/>
          <w:highlight w:val="yellow"/>
        </w:rPr>
        <w:t>Pertemuan 1: Konsep Foton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Melalui diskusi kelompok dan eksplorasi sumber belajar, peserta didik mampu menjelaskan pengertian dan karakteristik foton sebagai kuanta energi cahaya dengan tepat.</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Melalui analisis data dan perhitungan, peserta didik mampu mengaplikasikan hubungan energi foton dengan frekuensi dan panjang gelombang dalam menyelesaikan masalah sederhana dengan cermat.</w:t>
      </w:r>
    </w:p>
    <w:p w:rsidR="009229A3" w:rsidRPr="00000F9B" w:rsidRDefault="009A066E" w:rsidP="00000F9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000F9B">
        <w:rPr>
          <w:rFonts w:ascii="Times New Roman" w:eastAsia="Google Sans Text" w:hAnsi="Times New Roman" w:cs="Times New Roman"/>
          <w:b/>
          <w:i/>
          <w:iCs/>
          <w:color w:val="1B1C1D"/>
          <w:sz w:val="24"/>
          <w:highlight w:val="yellow"/>
        </w:rPr>
        <w:t>Pertemuan 2 &amp; 3: Efek Fotolistrik</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Melalui percobaan virtual/simulasi dan diskusi, peserta didik mampu mengidentifikasi karakteristik efek fotolistrik dan hubungannya dengan energi kinetik elektron, frekuensi ambang, dan fungsi kerja logam dengan bertanggung jawab.</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Melalui analisis data eksperimen dan perhitungan, peserta didik mampu menentukan nilai fungsi kerja logam dan energi kinetik elektron pada peristiwa efek fotolistrik dengan akurat.</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Melalui diskusi, peserta didik mampu menjelaskan penerapan efek fotolistrik dalam teknologi sehari-hari dengan percaya diri.</w:t>
      </w:r>
    </w:p>
    <w:p w:rsidR="009229A3" w:rsidRPr="00000F9B" w:rsidRDefault="009A066E" w:rsidP="00000F9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000F9B">
        <w:rPr>
          <w:rFonts w:ascii="Times New Roman" w:eastAsia="Google Sans Text" w:hAnsi="Times New Roman" w:cs="Times New Roman"/>
          <w:b/>
          <w:i/>
          <w:iCs/>
          <w:color w:val="1B1C1D"/>
          <w:sz w:val="24"/>
          <w:highlight w:val="yellow"/>
        </w:rPr>
        <w:t>Pertemuan 4 &amp; 5: Efek Compton dan Sinar-X</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Melalui eksplorasi sumber belajar dan diskusi kelompok, peserta didik mampu menjelaskan fenomena efek Compton dan faktor-faktor yang mempengaruhinya dengan bahasa sendiri.</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Melalui analisis data dan perhitungan, peserta didik mampu menerapkan persamaan efek Compton untuk menghitung perubahan panjang gelombang foton terhambur dengan teliti.</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Melalui eksplorasi sumber belajar dan diskusi, peserta didik mampu menjelaskan proses produksi dan sifat-sifat sinar-X serta jenis-jenisnya dengan jelas.</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Melalui studi kasus dan diskusi, peserta didik mampu menjelaskan pemanfaatan sinar-X dalam berbagai bidang kehidupan (misalnya kedokteran, industri) dan dampak kesehatannya dengan kritis.</w:t>
      </w:r>
    </w:p>
    <w:p w:rsidR="009229A3" w:rsidRPr="00000F9B" w:rsidRDefault="009A066E" w:rsidP="00000F9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000F9B">
        <w:rPr>
          <w:rFonts w:ascii="Times New Roman" w:eastAsia="Google Sans Text" w:hAnsi="Times New Roman" w:cs="Times New Roman"/>
          <w:b/>
          <w:i/>
          <w:iCs/>
          <w:color w:val="1B1C1D"/>
          <w:sz w:val="24"/>
          <w:highlight w:val="yellow"/>
        </w:rPr>
        <w:lastRenderedPageBreak/>
        <w:t>Pertemuan 6: Refleksi dan Evaluasi</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Melalui diskusi kelompok, peserta didik mampu mengaitkan konsep-konsep gejala kuantum (foton, efek fotolistrik, efek Compton, sinar-X) dalam satu kesatuan pemahaman yang komprehensif.</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Melalui jurnal reflektif, peserta didik mampu mengevaluasi pemahaman mereka tentang gejala kuantum dan mengidentifikasi area yang perlu dikembangkan.</w:t>
      </w:r>
    </w:p>
    <w:p w:rsidR="00281C3F" w:rsidRDefault="00281C3F" w:rsidP="009A066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229A3" w:rsidRPr="00752255" w:rsidRDefault="00281C3F" w:rsidP="0075225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52255">
        <w:rPr>
          <w:rFonts w:ascii="Times New Roman" w:hAnsi="Times New Roman" w:cs="Times New Roman"/>
          <w:b/>
          <w:bCs/>
          <w:caps/>
          <w:sz w:val="24"/>
          <w:szCs w:val="24"/>
        </w:rPr>
        <w:t>D.</w:t>
      </w:r>
      <w:r w:rsidRPr="00752255">
        <w:rPr>
          <w:rFonts w:ascii="Times New Roman" w:hAnsi="Times New Roman" w:cs="Times New Roman"/>
          <w:b/>
          <w:bCs/>
          <w:caps/>
          <w:sz w:val="24"/>
          <w:szCs w:val="24"/>
        </w:rPr>
        <w:tab/>
        <w:t>TOPIK PEMBELAJARAN KONTEKSTUAL</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Bagaimana panel surya mengubah cahaya matahari menjadi energi listrik? (Efek Fotolistrik)</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Mengapa kita perlu melakukan rontgen ketika patah tulang? (Sinar-X)</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Bagaimana cahaya dapat berperilaku seperti partikel? (Konsep Foton)</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Bagaimana foton berinteraksi dengan elektron dalam proses hamburan? (Efek Compton)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Perkembangan teknologi modern yang memanfaatkan prinsip fisika kuantum (misalnya sensor kamera digital, pencitraan medis).</w:t>
      </w:r>
    </w:p>
    <w:p w:rsidR="00281C3F" w:rsidRDefault="00281C3F" w:rsidP="009A066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229A3" w:rsidRPr="00752255" w:rsidRDefault="00281C3F" w:rsidP="0075225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52255">
        <w:rPr>
          <w:rFonts w:ascii="Times New Roman" w:hAnsi="Times New Roman" w:cs="Times New Roman"/>
          <w:b/>
          <w:bCs/>
          <w:caps/>
          <w:sz w:val="24"/>
          <w:szCs w:val="24"/>
        </w:rPr>
        <w:t>E.</w:t>
      </w:r>
      <w:r w:rsidRPr="00752255">
        <w:rPr>
          <w:rFonts w:ascii="Times New Roman" w:hAnsi="Times New Roman" w:cs="Times New Roman"/>
          <w:b/>
          <w:bCs/>
          <w:caps/>
          <w:sz w:val="24"/>
          <w:szCs w:val="24"/>
        </w:rPr>
        <w:tab/>
        <w:t>KERANGKA PEMBELAJARAN</w:t>
      </w:r>
    </w:p>
    <w:p w:rsidR="009229A3" w:rsidRPr="002273F0" w:rsidRDefault="009A066E" w:rsidP="002273F0">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2273F0">
        <w:rPr>
          <w:rFonts w:ascii="Times New Roman" w:hAnsi="Times New Roman" w:cs="Times New Roman"/>
          <w:b/>
          <w:bCs/>
          <w:caps/>
          <w:sz w:val="24"/>
          <w:highlight w:val="yellow"/>
        </w:rPr>
        <w:t>Praktik Pedagogik:</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Eksplorasi Lapangan (Virtual/Simulasi):</w:t>
      </w:r>
      <w:r w:rsidRPr="009A066E">
        <w:rPr>
          <w:rFonts w:ascii="Times New Roman" w:eastAsia="Google Sans Text" w:hAnsi="Times New Roman" w:cs="Google Sans Text"/>
          <w:color w:val="1B1C1D"/>
          <w:sz w:val="24"/>
        </w:rPr>
        <w:t xml:space="preserve"> Peserta didik akan diajak untuk "mengamati" fenomena fisika kuantum melalui simulasi interaktif (misalnya simulasi efek fotolistrik PhET). Hal ini membantu mereka mendapatkan pengalaman konkret tanpa harus melakukan eksperimen fisik yang kompleks.</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Wawancara (Opsional/Simulasi):</w:t>
      </w:r>
      <w:r w:rsidRPr="009A066E">
        <w:rPr>
          <w:rFonts w:ascii="Times New Roman" w:eastAsia="Google Sans Text" w:hAnsi="Times New Roman" w:cs="Google Sans Text"/>
          <w:color w:val="1B1C1D"/>
          <w:sz w:val="24"/>
        </w:rPr>
        <w:t xml:space="preserve"> Peserta didik dapat diajak untuk mencari informasi tentang aplikasi gejala kuantum di kehidupan nyata (misalnya, wawancara virtual dengan dokter radiologi tentang penggunaan sinar-X, atau mencari video wawancara dengan ilmuwan yang bekerja di bidang fotonika).</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Presentasi:</w:t>
      </w:r>
      <w:r w:rsidRPr="009A066E">
        <w:rPr>
          <w:rFonts w:ascii="Times New Roman" w:eastAsia="Google Sans Text" w:hAnsi="Times New Roman" w:cs="Google Sans Text"/>
          <w:color w:val="1B1C1D"/>
          <w:sz w:val="24"/>
        </w:rPr>
        <w:t xml:space="preserve"> Peserta didik akan mempresentasikan hasil proyek, analisis, dan diskusi kelompok mereka.</w:t>
      </w:r>
    </w:p>
    <w:p w:rsidR="009229A3" w:rsidRPr="002273F0" w:rsidRDefault="009A066E" w:rsidP="002273F0">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2273F0">
        <w:rPr>
          <w:rFonts w:ascii="Times New Roman" w:hAnsi="Times New Roman" w:cs="Times New Roman"/>
          <w:b/>
          <w:bCs/>
          <w:caps/>
          <w:sz w:val="24"/>
          <w:highlight w:val="yellow"/>
        </w:rPr>
        <w:t>Mitra Pembelajaran: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Lingkungan Sekolah:</w:t>
      </w:r>
      <w:r w:rsidRPr="009A066E">
        <w:rPr>
          <w:rFonts w:ascii="Times New Roman" w:eastAsia="Google Sans Text" w:hAnsi="Times New Roman" w:cs="Google Sans Text"/>
          <w:color w:val="1B1C1D"/>
          <w:sz w:val="24"/>
        </w:rPr>
        <w:t xml:space="preserve"> Guru Fisika, guru TIK, perpustakaan sekolah.</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Lingkungan Luar Sekolah:</w:t>
      </w:r>
      <w:r w:rsidRPr="009A066E">
        <w:rPr>
          <w:rFonts w:ascii="Times New Roman" w:eastAsia="Google Sans Text" w:hAnsi="Times New Roman" w:cs="Google Sans Text"/>
          <w:color w:val="1B1C1D"/>
          <w:sz w:val="24"/>
        </w:rPr>
        <w:t xml:space="preserve"> Ahli Fisika, insinyur, praktisi medis (dokter radiologi), atau profesional terkait bidang yang memanfaatkan gejala kuantum (dapat diundang sebagai pembicara tamu secara virtual atau melalui rekaman).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Masyarakat:</w:t>
      </w:r>
      <w:r w:rsidRPr="009A066E">
        <w:rPr>
          <w:rFonts w:ascii="Times New Roman" w:eastAsia="Google Sans Text" w:hAnsi="Times New Roman" w:cs="Google Sans Text"/>
          <w:color w:val="1B1C1D"/>
          <w:sz w:val="24"/>
        </w:rPr>
        <w:t xml:space="preserve"> Komunitas ilmiah daring, forum diskusi fisika, kanal YouTube edukasi.</w:t>
      </w:r>
    </w:p>
    <w:p w:rsidR="009229A3" w:rsidRPr="002273F0" w:rsidRDefault="009A066E" w:rsidP="002273F0">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2273F0">
        <w:rPr>
          <w:rFonts w:ascii="Times New Roman" w:hAnsi="Times New Roman" w:cs="Times New Roman"/>
          <w:b/>
          <w:bCs/>
          <w:caps/>
          <w:sz w:val="24"/>
          <w:highlight w:val="yellow"/>
        </w:rPr>
        <w:t>Lingkungan Belajar:</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Ruang Fisik:</w:t>
      </w:r>
      <w:r w:rsidRPr="009A066E">
        <w:rPr>
          <w:rFonts w:ascii="Times New Roman" w:eastAsia="Google Sans Text" w:hAnsi="Times New Roman" w:cs="Google Sans Text"/>
          <w:color w:val="1B1C1D"/>
          <w:sz w:val="24"/>
        </w:rPr>
        <w:t xml:space="preserve"> Kelas yang nyaman untuk diskusi kelompok, dilengkapi proyektor dan papan tulis.</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Ruang Virtual:</w:t>
      </w:r>
      <w:r w:rsidRPr="009A066E">
        <w:rPr>
          <w:rFonts w:ascii="Times New Roman" w:eastAsia="Google Sans Text" w:hAnsi="Times New Roman" w:cs="Google Sans Text"/>
          <w:color w:val="1B1C1D"/>
          <w:sz w:val="24"/>
        </w:rPr>
        <w:t xml:space="preserve"> Google Classroom sebagai platform utama untuk berbagi materi, penugasan, dan pengumpulan proyek.</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Integrasi:</w:t>
      </w:r>
      <w:r w:rsidRPr="009A066E">
        <w:rPr>
          <w:rFonts w:ascii="Times New Roman" w:eastAsia="Google Sans Text" w:hAnsi="Times New Roman" w:cs="Google Sans Text"/>
          <w:color w:val="1B1C1D"/>
          <w:sz w:val="24"/>
        </w:rPr>
        <w:t xml:space="preserve"> Penggunaan perangkat lunak simulasi, video pembelajaran, dan akses ke perpustakaan digital.</w:t>
      </w:r>
    </w:p>
    <w:p w:rsidR="009229A3" w:rsidRPr="002273F0" w:rsidRDefault="009A066E" w:rsidP="002273F0">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2273F0">
        <w:rPr>
          <w:rFonts w:ascii="Times New Roman" w:hAnsi="Times New Roman" w:cs="Times New Roman"/>
          <w:b/>
          <w:bCs/>
          <w:caps/>
          <w:sz w:val="24"/>
          <w:highlight w:val="yellow"/>
        </w:rPr>
        <w:t>Pemanfaatan Digital:</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Perpustakaan Digital:</w:t>
      </w:r>
      <w:r w:rsidRPr="009A066E">
        <w:rPr>
          <w:rFonts w:ascii="Times New Roman" w:eastAsia="Google Sans Text" w:hAnsi="Times New Roman" w:cs="Google Sans Text"/>
          <w:color w:val="1B1C1D"/>
          <w:sz w:val="24"/>
        </w:rPr>
        <w:t xml:space="preserve"> Akses ke e-book, jurnal ilmiah, dan artikel online terkait gejala kuantum.</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lastRenderedPageBreak/>
        <w:t>Forum Diskusi Daring:</w:t>
      </w:r>
      <w:r w:rsidRPr="009A066E">
        <w:rPr>
          <w:rFonts w:ascii="Times New Roman" w:eastAsia="Google Sans Text" w:hAnsi="Times New Roman" w:cs="Google Sans Text"/>
          <w:color w:val="1B1C1D"/>
          <w:sz w:val="24"/>
        </w:rPr>
        <w:t xml:space="preserve"> Diskusi aktif di Google Classroom untuk berbagi ide, bertanya, dan memberikan umpan balik.</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Penilaian Daring:</w:t>
      </w:r>
      <w:r w:rsidRPr="009A066E">
        <w:rPr>
          <w:rFonts w:ascii="Times New Roman" w:eastAsia="Google Sans Text" w:hAnsi="Times New Roman" w:cs="Google Sans Text"/>
          <w:color w:val="1B1C1D"/>
          <w:sz w:val="24"/>
        </w:rPr>
        <w:t xml:space="preserve"> Penggunaan Google Forms untuk kuesioner dan tes diagnostik.</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Kahoot!/Mentimeter:</w:t>
      </w:r>
      <w:r w:rsidRPr="009A066E">
        <w:rPr>
          <w:rFonts w:ascii="Times New Roman" w:eastAsia="Google Sans Text" w:hAnsi="Times New Roman" w:cs="Google Sans Text"/>
          <w:color w:val="1B1C1D"/>
          <w:sz w:val="24"/>
        </w:rPr>
        <w:t xml:space="preserve"> Untuk kuis interaktif dan jajak pendapat untuk mengecek pemahaman dan menciptakan suasana belajar yang menyenangkan.</w:t>
      </w:r>
    </w:p>
    <w:p w:rsidR="00281C3F" w:rsidRDefault="00281C3F" w:rsidP="009A066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229A3" w:rsidRPr="00752255" w:rsidRDefault="00281C3F" w:rsidP="0075225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52255">
        <w:rPr>
          <w:rFonts w:ascii="Times New Roman" w:hAnsi="Times New Roman" w:cs="Times New Roman"/>
          <w:b/>
          <w:bCs/>
          <w:caps/>
          <w:sz w:val="24"/>
          <w:szCs w:val="24"/>
        </w:rPr>
        <w:t>F.</w:t>
      </w:r>
      <w:r w:rsidRPr="00752255">
        <w:rPr>
          <w:rFonts w:ascii="Times New Roman" w:hAnsi="Times New Roman" w:cs="Times New Roman"/>
          <w:b/>
          <w:bCs/>
          <w:caps/>
          <w:sz w:val="24"/>
          <w:szCs w:val="24"/>
        </w:rPr>
        <w:tab/>
        <w:t>LANGKAH-LANGKAH PEMBELAJARAN BERDIFERENSIASI</w:t>
      </w:r>
    </w:p>
    <w:p w:rsidR="009229A3" w:rsidRPr="00394AF0" w:rsidRDefault="009A066E" w:rsidP="00394AF0">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394AF0">
        <w:rPr>
          <w:rFonts w:ascii="Times New Roman" w:eastAsia="Google Sans Text" w:hAnsi="Times New Roman" w:cs="Google Sans Text"/>
          <w:b/>
          <w:caps/>
          <w:color w:val="1B1C1D"/>
          <w:sz w:val="24"/>
        </w:rPr>
        <w:t>Kegiatan Pendahuluan (15 menit)</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Prinsip Pembelajaran Berkesadaran:</w:t>
      </w:r>
      <w:r w:rsidRPr="009A066E">
        <w:rPr>
          <w:rFonts w:ascii="Times New Roman" w:eastAsia="Google Sans Text" w:hAnsi="Times New Roman" w:cs="Google Sans Text"/>
          <w:color w:val="1B1C1D"/>
          <w:sz w:val="24"/>
        </w:rPr>
        <w:t xml:space="preserve"> Guru memulai dengan menyapa peserta didik dan menciptakan suasana yang tenang. Guru dapat meminta peserta didik untuk melakukan peregangan ringan atau mengatur napas untuk memfokuskan pikiran.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Prinsip Pembelajaran Bermakna:</w:t>
      </w:r>
      <w:r w:rsidRPr="009A066E">
        <w:rPr>
          <w:rFonts w:ascii="Times New Roman" w:eastAsia="Google Sans Text" w:hAnsi="Times New Roman" w:cs="Google Sans Text"/>
          <w:color w:val="1B1C1D"/>
          <w:sz w:val="24"/>
        </w:rPr>
        <w:t xml:space="preserve"> Guru mengajukan pertanyaan pemantik yang relevan dengan kehidupan sehari-hari peserta didik, misalnya: "Bagaimana cara kerja remote TV di rumah Anda?" atau "Pernahkah Anda melihat orang di-rontgen? Apa yang sebenarnya terjadi saat itu?". Pertanyaan ini bertujuan untuk menghubungkan materi dengan pengalaman pribadi peserta didik.</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Prinsip Pembelajaran Menggembirakan:</w:t>
      </w:r>
      <w:r w:rsidRPr="009A066E">
        <w:rPr>
          <w:rFonts w:ascii="Times New Roman" w:eastAsia="Google Sans Text" w:hAnsi="Times New Roman" w:cs="Google Sans Text"/>
          <w:color w:val="1B1C1D"/>
          <w:sz w:val="24"/>
        </w:rPr>
        <w:t xml:space="preserve"> Guru dapat menampilkan video singkat atau gambar menarik yang memicu rasa ingin tahu tentang fenomena cahaya atau energi. Guru juga dapat menggunakan Kahoot! atau Mentimeter untuk kuis pre-test sederhana yang bersifat menyenangkan dan tidak mengintimidasi.</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Guru menyampaikan tujuan pembelajaran dan gambaran umum materi yang akan dipelajari.</w:t>
      </w:r>
    </w:p>
    <w:p w:rsidR="000A5F29" w:rsidRDefault="000A5F29" w:rsidP="00394AF0">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229A3" w:rsidRPr="00394AF0" w:rsidRDefault="009A066E" w:rsidP="00394AF0">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394AF0">
        <w:rPr>
          <w:rFonts w:ascii="Times New Roman" w:eastAsia="Google Sans Text" w:hAnsi="Times New Roman" w:cs="Google Sans Text"/>
          <w:b/>
          <w:caps/>
          <w:color w:val="1B1C1D"/>
          <w:sz w:val="24"/>
        </w:rPr>
        <w:t>Kegiatan Inti</w:t>
      </w:r>
    </w:p>
    <w:p w:rsidR="009229A3" w:rsidRPr="00000F9B" w:rsidRDefault="009A066E" w:rsidP="00000F9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000F9B">
        <w:rPr>
          <w:rFonts w:ascii="Times New Roman" w:eastAsia="Google Sans Text" w:hAnsi="Times New Roman" w:cs="Times New Roman"/>
          <w:b/>
          <w:i/>
          <w:iCs/>
          <w:color w:val="1B1C1D"/>
          <w:sz w:val="24"/>
          <w:highlight w:val="yellow"/>
        </w:rPr>
        <w:t>Prinsip Pembelajaran Bermakna dan Menggembirakan:</w:t>
      </w:r>
    </w:p>
    <w:p w:rsidR="009229A3" w:rsidRPr="00000F9B" w:rsidRDefault="009A066E" w:rsidP="00000F9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000F9B">
        <w:rPr>
          <w:rFonts w:ascii="Times New Roman" w:eastAsia="Google Sans Text" w:hAnsi="Times New Roman" w:cs="Times New Roman"/>
          <w:b/>
          <w:i/>
          <w:iCs/>
          <w:color w:val="1B1C1D"/>
          <w:sz w:val="24"/>
          <w:highlight w:val="yellow"/>
        </w:rPr>
        <w:t>Memahami (Eksplorasi Konsep):</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Guru menyajikan materi awal tentang konsep foton melalui presentasi interaktif dengan visual yang menarik dan contoh-contoh relevan.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Peserta didik dibagi menjadi kelompok-kelompok kecil (diferensiasi konten dan proses berdasarkan minat atau gaya belajar). Setiap kelompok diberikan tugas eksplorasi menggunakan perpustakaan digital atau simulasi (misalnya simulasi efek fotolistrik dari PhET Interactive Simulations) untuk memahami fenomena secara mandiri.</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Guru memfasilitasi diskusi kelompok, memastikan setiap anggota aktif berpartisipasi dan saling bertukar ide.</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Guru memberikan kesempatan kepada peserta didik untuk bertanya dan mengklarifikasi konsep yang masih membingungkan.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Diferensiasi Produk:</w:t>
      </w:r>
      <w:r w:rsidRPr="009A066E">
        <w:rPr>
          <w:rFonts w:ascii="Times New Roman" w:eastAsia="Google Sans Text" w:hAnsi="Times New Roman" w:cs="Google Sans Text"/>
          <w:color w:val="1B1C1D"/>
          <w:sz w:val="24"/>
        </w:rPr>
        <w:t xml:space="preserve"> Bagi peserta didik yang memiliki gaya belajar visual, dapat membuat mind map konsep. Bagi yang auditori, dapat menjelaskan konsep secara lisan kepada teman.</w:t>
      </w:r>
    </w:p>
    <w:p w:rsidR="009229A3" w:rsidRPr="00000F9B" w:rsidRDefault="009A066E" w:rsidP="00000F9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000F9B">
        <w:rPr>
          <w:rFonts w:ascii="Times New Roman" w:eastAsia="Google Sans Text" w:hAnsi="Times New Roman" w:cs="Times New Roman"/>
          <w:b/>
          <w:i/>
          <w:iCs/>
          <w:color w:val="1B1C1D"/>
          <w:sz w:val="24"/>
          <w:highlight w:val="yellow"/>
        </w:rPr>
        <w:t>Mengaplikasi (Penyelesaian Masalah dan Proyek):</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Proyek Kelompok:</w:t>
      </w:r>
      <w:r w:rsidRPr="009A066E">
        <w:rPr>
          <w:rFonts w:ascii="Times New Roman" w:eastAsia="Google Sans Text" w:hAnsi="Times New Roman" w:cs="Google Sans Text"/>
          <w:color w:val="1B1C1D"/>
          <w:sz w:val="24"/>
        </w:rPr>
        <w:t xml:space="preserve"> Setiap kelompok diberikan sebuah studi kasus atau masalah terkait aplikasi gejala kuantum (misalnya, merancang sistem panel surya sederhana, menganalisis data rontgen, atau menjelaskan prinsip kerja detektor cahaya).</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Peserta didik berkolaborasi dalam kelompok untuk menganalisis masalah, mencari informasi tambahan, dan merumuskan solusi atau penjelasan.</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lastRenderedPageBreak/>
        <w:t>Guru berperan sebagai fasilitator, memberikan bimbingan dan umpan balik konstruktif.</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Peserta didik menggunakan platform digital (Google Docs/Slides) untuk menyusun laporan atau presentasi proyek mereka.</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Diferensiasi Proses:</w:t>
      </w:r>
      <w:r w:rsidRPr="009A066E">
        <w:rPr>
          <w:rFonts w:ascii="Times New Roman" w:eastAsia="Google Sans Text" w:hAnsi="Times New Roman" w:cs="Google Sans Text"/>
          <w:color w:val="1B1C1D"/>
          <w:sz w:val="24"/>
        </w:rPr>
        <w:t xml:space="preserve"> Guru memberikan pilihan kepada kelompok untuk menyajikan proyek dalam format yang berbeda (misalnya presentasi lisan, poster digital, video penjelasan singkat) sesuai dengan kekuatan kelompok.</w:t>
      </w:r>
    </w:p>
    <w:p w:rsidR="009229A3" w:rsidRPr="00000F9B" w:rsidRDefault="009A066E" w:rsidP="00000F9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000F9B">
        <w:rPr>
          <w:rFonts w:ascii="Times New Roman" w:eastAsia="Google Sans Text" w:hAnsi="Times New Roman" w:cs="Times New Roman"/>
          <w:b/>
          <w:i/>
          <w:iCs/>
          <w:color w:val="1B1C1D"/>
          <w:sz w:val="24"/>
          <w:highlight w:val="yellow"/>
        </w:rPr>
        <w:t>Merefleksi (Diskusi dan Presentasi):</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Prinsip Pembelajaran Berkesadaran:</w:t>
      </w:r>
      <w:r w:rsidRPr="009A066E">
        <w:rPr>
          <w:rFonts w:ascii="Times New Roman" w:eastAsia="Google Sans Text" w:hAnsi="Times New Roman" w:cs="Google Sans Text"/>
          <w:color w:val="1B1C1D"/>
          <w:sz w:val="24"/>
        </w:rPr>
        <w:t xml:space="preserve"> Setelah setiap aktivitas, guru memimpin sesi refleksi singkat. Peserta didik diajak untuk memikirkan apa yang mereka pelajari, kesulitan yang dihadapi, dan bagaimana mereka mengatasinya. Guru dapat mengajukan pertanyaan seperti "Apa hal baru yang Anda pelajari hari ini?" atau "Bagaimana materi ini mengubah cara pandang Anda tentang cahaya?".</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Prinsip Pembelajaran Bermakna:</w:t>
      </w:r>
      <w:r w:rsidRPr="009A066E">
        <w:rPr>
          <w:rFonts w:ascii="Times New Roman" w:eastAsia="Google Sans Text" w:hAnsi="Times New Roman" w:cs="Google Sans Text"/>
          <w:color w:val="1B1C1D"/>
          <w:sz w:val="24"/>
        </w:rPr>
        <w:t xml:space="preserve"> Setiap kelompok mempresentasikan hasil proyek atau temuan mereka di depan kelas. Selama presentasi, peserta didik lain aktif bertanya dan memberikan masukan.</w:t>
      </w:r>
    </w:p>
    <w:p w:rsidR="009229A3" w:rsidRPr="008102B1"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Guru memfasilitasi diskusi panel atau sesi tanya jawab yang dinamis untuk memperdalam pemahaman dan mengaitkan konsep-konsep yang berbeda.</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Guru memberikan umpan balik secara langsung dan konstruktif terhadap presentasi dan hasil proyek.</w:t>
      </w:r>
    </w:p>
    <w:p w:rsidR="000A5F29" w:rsidRDefault="000A5F29" w:rsidP="00394AF0">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229A3" w:rsidRPr="00394AF0" w:rsidRDefault="009A066E" w:rsidP="00394AF0">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394AF0">
        <w:rPr>
          <w:rFonts w:ascii="Times New Roman" w:eastAsia="Google Sans Text" w:hAnsi="Times New Roman" w:cs="Google Sans Text"/>
          <w:b/>
          <w:caps/>
          <w:color w:val="1B1C1D"/>
          <w:sz w:val="24"/>
        </w:rPr>
        <w:t>Kegiatan Penutup (15 menit)</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Prinsip Pembelajaran Umpan Balik Konstruktif:</w:t>
      </w:r>
      <w:r w:rsidRPr="009A066E">
        <w:rPr>
          <w:rFonts w:ascii="Times New Roman" w:eastAsia="Google Sans Text" w:hAnsi="Times New Roman" w:cs="Google Sans Text"/>
          <w:color w:val="1B1C1D"/>
          <w:sz w:val="24"/>
        </w:rPr>
        <w:t xml:space="preserve"> Guru memberikan apresiasi atas partisipasi dan upaya peserta didik. Guru memberikan umpan balik umum mengenai pembelajaran yang telah berlangsung, menyoroti poin-poin penting yang telah dipahami dan area yang mungkin masih perlu diperkuat.</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Menyimpulkan Pembelajaran:</w:t>
      </w:r>
      <w:r w:rsidRPr="009A066E">
        <w:rPr>
          <w:rFonts w:ascii="Times New Roman" w:eastAsia="Google Sans Text" w:hAnsi="Times New Roman" w:cs="Google Sans Text"/>
          <w:color w:val="1B1C1D"/>
          <w:sz w:val="24"/>
        </w:rPr>
        <w:t xml:space="preserve"> Guru bersama peserta didik merangkum poin-poin utama dari materi yang telah dipelajari. Guru dapat menggunakan Mentimeter untuk membuat </w:t>
      </w:r>
      <w:r w:rsidRPr="009A066E">
        <w:rPr>
          <w:rFonts w:ascii="Times New Roman" w:eastAsia="Google Sans Text" w:hAnsi="Times New Roman" w:cs="Google Sans Text"/>
          <w:i/>
          <w:color w:val="1B1C1D"/>
          <w:sz w:val="24"/>
        </w:rPr>
        <w:t>word cloud</w:t>
      </w:r>
      <w:r w:rsidRPr="009A066E">
        <w:rPr>
          <w:rFonts w:ascii="Times New Roman" w:eastAsia="Google Sans Text" w:hAnsi="Times New Roman" w:cs="Google Sans Text"/>
          <w:color w:val="1B1C1D"/>
          <w:sz w:val="24"/>
        </w:rPr>
        <w:t xml:space="preserve"> dari konsep-konsep kunci yang telah dibahas.</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Perencanaan Pembelajaran Selanjutnya:</w:t>
      </w:r>
      <w:r w:rsidRPr="009A066E">
        <w:rPr>
          <w:rFonts w:ascii="Times New Roman" w:eastAsia="Google Sans Text" w:hAnsi="Times New Roman" w:cs="Google Sans Text"/>
          <w:color w:val="1B1C1D"/>
          <w:sz w:val="24"/>
        </w:rPr>
        <w:t xml:space="preserve"> Peserta didik diajak untuk memberikan masukan tentang metode atau topik yang ingin mereka eksplorasi lebih lanjut di pertemuan berikutnya. Guru dapat memberikan tugas proyek kecil atau materi bacaan pendukung untuk pembelajaran mandiri.</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Guru menutup pembelajaran dengan memberikan motivasi dan mendorong peserta didik untuk terus mengembangkan rasa ingin tahu dan kemampuan penalaran kritis.</w:t>
      </w:r>
    </w:p>
    <w:p w:rsidR="00281C3F" w:rsidRDefault="00281C3F" w:rsidP="009A066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229A3" w:rsidRPr="00752255" w:rsidRDefault="00281C3F" w:rsidP="0075225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52255">
        <w:rPr>
          <w:rFonts w:ascii="Times New Roman" w:hAnsi="Times New Roman" w:cs="Times New Roman"/>
          <w:b/>
          <w:bCs/>
          <w:caps/>
          <w:sz w:val="24"/>
          <w:szCs w:val="24"/>
        </w:rPr>
        <w:t>G.</w:t>
      </w:r>
      <w:r w:rsidRPr="00752255">
        <w:rPr>
          <w:rFonts w:ascii="Times New Roman" w:hAnsi="Times New Roman" w:cs="Times New Roman"/>
          <w:b/>
          <w:bCs/>
          <w:caps/>
          <w:sz w:val="24"/>
          <w:szCs w:val="24"/>
        </w:rPr>
        <w:tab/>
        <w:t>ASESMEN PEMBELAJARAN</w:t>
      </w:r>
    </w:p>
    <w:p w:rsidR="009229A3" w:rsidRPr="000A5F29" w:rsidRDefault="009A066E" w:rsidP="000A5F2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0A5F29">
        <w:rPr>
          <w:rFonts w:ascii="Times New Roman" w:eastAsia="Google Sans Text" w:hAnsi="Times New Roman" w:cs="Google Sans Text"/>
          <w:b/>
          <w:caps/>
          <w:color w:val="1B1C1D"/>
          <w:sz w:val="24"/>
          <w:highlight w:val="green"/>
        </w:rPr>
        <w:t>Asesmen Awal Pembelajaran: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Observasi:</w:t>
      </w:r>
      <w:r w:rsidRPr="009A066E">
        <w:rPr>
          <w:rFonts w:ascii="Times New Roman" w:eastAsia="Google Sans Text" w:hAnsi="Times New Roman" w:cs="Google Sans Text"/>
          <w:color w:val="1B1C1D"/>
          <w:sz w:val="24"/>
        </w:rPr>
        <w:t xml:space="preserve"> Guru mengamati partisipasi aktif peserta didik dalam diskusi awal dan respons terhadap pertanyaan pemantik.</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Kuesioner:</w:t>
      </w:r>
      <w:r w:rsidRPr="009A066E">
        <w:rPr>
          <w:rFonts w:ascii="Times New Roman" w:eastAsia="Google Sans Text" w:hAnsi="Times New Roman" w:cs="Google Sans Text"/>
          <w:color w:val="1B1C1D"/>
          <w:sz w:val="24"/>
        </w:rPr>
        <w:t xml:space="preserve"> Guru memberikan kuesioner singkat melalui Google Forms untuk mengidentifikasi pengetahuan awal peserta didik tentang gejala kuantum dan area yang kurang dipahami.</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Tes Diagnostik (via Kahoot!/Mentimeter):</w:t>
      </w:r>
      <w:r w:rsidRPr="009A066E">
        <w:rPr>
          <w:rFonts w:ascii="Times New Roman" w:eastAsia="Google Sans Text" w:hAnsi="Times New Roman" w:cs="Google Sans Text"/>
          <w:color w:val="1B1C1D"/>
          <w:sz w:val="24"/>
        </w:rPr>
        <w:t xml:space="preserve"> 5 soal pilihan ganda sederhana untuk menguji pemahaman konsep dasar fisika yang relevan.</w:t>
      </w:r>
    </w:p>
    <w:p w:rsidR="009229A3" w:rsidRPr="00000F9B" w:rsidRDefault="009A066E" w:rsidP="00000F9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000F9B">
        <w:rPr>
          <w:rFonts w:ascii="Times New Roman" w:eastAsia="Google Sans Text" w:hAnsi="Times New Roman" w:cs="Times New Roman"/>
          <w:b/>
          <w:i/>
          <w:iCs/>
          <w:color w:val="1B1C1D"/>
          <w:sz w:val="24"/>
          <w:highlight w:val="yellow"/>
        </w:rPr>
        <w:t>Contoh Soal Diagnostik:</w:t>
      </w:r>
    </w:p>
    <w:p w:rsidR="009229A3" w:rsidRPr="009A066E" w:rsidRDefault="009A066E" w:rsidP="00BB4C82">
      <w:pPr>
        <w:pStyle w:val="normal0"/>
        <w:numPr>
          <w:ilvl w:val="2"/>
          <w:numId w:val="8"/>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lastRenderedPageBreak/>
        <w:t>Manakah di antara berikut yang bukan merupakan gelombang elektromagnetik? a. Cahaya tampak b. Gelombang radio c. Gelombang bunyi d. Sinar-X</w:t>
      </w:r>
    </w:p>
    <w:p w:rsidR="009229A3" w:rsidRPr="009A066E" w:rsidRDefault="009A066E" w:rsidP="00BB4C82">
      <w:pPr>
        <w:pStyle w:val="normal0"/>
        <w:numPr>
          <w:ilvl w:val="2"/>
          <w:numId w:val="8"/>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Apa yang dimaksud dengan energi? a. Kemampuan untuk melakukan usaha b. Kecepatan benda bergerak c. Gaya yang bekerja pada benda d. Massa benda</w:t>
      </w:r>
    </w:p>
    <w:p w:rsidR="009229A3" w:rsidRPr="009A066E" w:rsidRDefault="009A066E" w:rsidP="00BB4C82">
      <w:pPr>
        <w:pStyle w:val="normal0"/>
        <w:numPr>
          <w:ilvl w:val="2"/>
          <w:numId w:val="8"/>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Satuan energi dalam Sistem Internasional adalah... a. Watt b. Newton c. Joule d. Ampere</w:t>
      </w:r>
    </w:p>
    <w:p w:rsidR="009229A3" w:rsidRPr="009A066E" w:rsidRDefault="009A066E" w:rsidP="00BB4C82">
      <w:pPr>
        <w:pStyle w:val="normal0"/>
        <w:numPr>
          <w:ilvl w:val="2"/>
          <w:numId w:val="8"/>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Jika frekuensi suatu gelombang meningkat, apa yang terjadi pada panjang gelombangnya (dengan kecepatan gelombang tetap)? a. Meningkat b. Menurun c. Tetap d. Tidak dapat ditentukan</w:t>
      </w:r>
    </w:p>
    <w:p w:rsidR="009229A3" w:rsidRPr="009A066E" w:rsidRDefault="009A066E" w:rsidP="00BB4C82">
      <w:pPr>
        <w:pStyle w:val="normal0"/>
        <w:numPr>
          <w:ilvl w:val="2"/>
          <w:numId w:val="8"/>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Fenomena apakah yang menjelaskan bahwa cahaya memiliki sifat sebagai gelombang? a. Efek fotolistrik b. Difraksi c. Efek Compton d. Radiasi benda hitam</w:t>
      </w:r>
    </w:p>
    <w:p w:rsidR="000A5F29" w:rsidRDefault="000A5F29" w:rsidP="000A5F2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9229A3" w:rsidRPr="000A5F29" w:rsidRDefault="009A066E" w:rsidP="000A5F2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0A5F29">
        <w:rPr>
          <w:rFonts w:ascii="Times New Roman" w:eastAsia="Google Sans Text" w:hAnsi="Times New Roman" w:cs="Google Sans Text"/>
          <w:b/>
          <w:caps/>
          <w:color w:val="1B1C1D"/>
          <w:sz w:val="24"/>
          <w:highlight w:val="green"/>
        </w:rPr>
        <w:t>Asesmen Proses Pembelajaran: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Tugas Harian:</w:t>
      </w:r>
      <w:r w:rsidRPr="009A066E">
        <w:rPr>
          <w:rFonts w:ascii="Times New Roman" w:eastAsia="Google Sans Text" w:hAnsi="Times New Roman" w:cs="Google Sans Text"/>
          <w:color w:val="1B1C1D"/>
          <w:sz w:val="24"/>
        </w:rPr>
        <w:t xml:space="preserve"> Pemberian latihan soal atau masalah singkat terkait konsep yang dipelajari setiap akhir sesi diskusi.</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Diskusi Kelompok:</w:t>
      </w:r>
      <w:r w:rsidRPr="009A066E">
        <w:rPr>
          <w:rFonts w:ascii="Times New Roman" w:eastAsia="Google Sans Text" w:hAnsi="Times New Roman" w:cs="Google Sans Text"/>
          <w:color w:val="1B1C1D"/>
          <w:sz w:val="24"/>
        </w:rPr>
        <w:t xml:space="preserve"> Guru mengamati dan menilai keaktifan, kontribusi, dan kemampuan kolaborasi setiap anggota kelompok selama diskusi. (Rubrik penilaian diskusi kelompok akan digunakan).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Presentasi:</w:t>
      </w:r>
      <w:r w:rsidRPr="009A066E">
        <w:rPr>
          <w:rFonts w:ascii="Times New Roman" w:eastAsia="Google Sans Text" w:hAnsi="Times New Roman" w:cs="Google Sans Text"/>
          <w:color w:val="1B1C1D"/>
          <w:sz w:val="24"/>
        </w:rPr>
        <w:t xml:space="preserve"> Penilaian terhadap kemampuan presentasi (struktur, kejelasan, konten, respons terhadap pertanyaan) dan pemahaman materi yang dipresentasikan.</w:t>
      </w:r>
    </w:p>
    <w:p w:rsidR="009229A3" w:rsidRPr="00000F9B" w:rsidRDefault="009A066E" w:rsidP="00000F9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000F9B">
        <w:rPr>
          <w:rFonts w:ascii="Times New Roman" w:eastAsia="Google Sans Text" w:hAnsi="Times New Roman" w:cs="Times New Roman"/>
          <w:b/>
          <w:i/>
          <w:iCs/>
          <w:color w:val="1B1C1D"/>
          <w:sz w:val="24"/>
          <w:highlight w:val="yellow"/>
        </w:rPr>
        <w:t>Contoh Soal untuk Tugas Harian (Pertemuan 1: Konsep Foton):</w:t>
      </w:r>
    </w:p>
    <w:p w:rsidR="009229A3" w:rsidRPr="009A066E" w:rsidRDefault="009A066E" w:rsidP="00BB4C82">
      <w:pPr>
        <w:pStyle w:val="normal0"/>
        <w:numPr>
          <w:ilvl w:val="2"/>
          <w:numId w:val="1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Sebuah foton memiliki frekuensi 6×1014 Hz. Hitunglah energi foton tersebut dalam Joule dan elektronvolt! (Konstanta Planck h=6.626×10−34 Js; 1 eV=1.6×10−19 J)</w:t>
      </w:r>
    </w:p>
    <w:p w:rsidR="009229A3" w:rsidRPr="009A066E" w:rsidRDefault="009A066E" w:rsidP="00BB4C82">
      <w:pPr>
        <w:pStyle w:val="normal0"/>
        <w:numPr>
          <w:ilvl w:val="2"/>
          <w:numId w:val="1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Jika sebuah cahaya memiliki panjang gelombang 500 nm, berapa energi fotonnya dalam Joule? (Kecepatan cahaya c=3×108 m/s)</w:t>
      </w:r>
    </w:p>
    <w:p w:rsidR="009229A3" w:rsidRPr="009A066E" w:rsidRDefault="009A066E" w:rsidP="00BB4C82">
      <w:pPr>
        <w:pStyle w:val="normal0"/>
        <w:numPr>
          <w:ilvl w:val="2"/>
          <w:numId w:val="1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Jelaskan mengapa cahaya dapat dianggap sebagai gelombang dan juga sebagai partikel (foton)!</w:t>
      </w:r>
    </w:p>
    <w:p w:rsidR="009229A3" w:rsidRPr="009A066E" w:rsidRDefault="009A066E" w:rsidP="00BB4C82">
      <w:pPr>
        <w:pStyle w:val="normal0"/>
        <w:numPr>
          <w:ilvl w:val="2"/>
          <w:numId w:val="1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Bagaimana hubungan antara energi foton dengan intensitas cahaya? Jelaskan!</w:t>
      </w:r>
    </w:p>
    <w:p w:rsidR="009229A3" w:rsidRPr="009A066E" w:rsidRDefault="009A066E" w:rsidP="00BB4C82">
      <w:pPr>
        <w:pStyle w:val="normal0"/>
        <w:numPr>
          <w:ilvl w:val="2"/>
          <w:numId w:val="1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Sebuah laser memancarkan cahaya dengan energi foton 2,5 eV. Berapakah frekuensi cahaya yang dipancarkan laser tersebut?</w:t>
      </w:r>
    </w:p>
    <w:p w:rsidR="000A5F29" w:rsidRDefault="000A5F29" w:rsidP="000A5F2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9229A3" w:rsidRPr="000A5F29" w:rsidRDefault="009A066E" w:rsidP="000A5F2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0A5F29">
        <w:rPr>
          <w:rFonts w:ascii="Times New Roman" w:eastAsia="Google Sans Text" w:hAnsi="Times New Roman" w:cs="Google Sans Text"/>
          <w:b/>
          <w:caps/>
          <w:color w:val="1B1C1D"/>
          <w:sz w:val="24"/>
          <w:highlight w:val="green"/>
        </w:rPr>
        <w:t>Asesmen Akhir Pembelajaran: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Jurnal Reflektif:</w:t>
      </w:r>
      <w:r w:rsidRPr="009A066E">
        <w:rPr>
          <w:rFonts w:ascii="Times New Roman" w:eastAsia="Google Sans Text" w:hAnsi="Times New Roman" w:cs="Google Sans Text"/>
          <w:color w:val="1B1C1D"/>
          <w:sz w:val="24"/>
        </w:rPr>
        <w:t xml:space="preserve"> Peserta didik menulis jurnal reflektif singkat tentang pengalaman belajar mereka, pemahaman yang didapatkan, dan area yang masih membutuhkan pengembangan.</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Tes Tertulis:</w:t>
      </w:r>
      <w:r w:rsidRPr="009A066E">
        <w:rPr>
          <w:rFonts w:ascii="Times New Roman" w:eastAsia="Google Sans Text" w:hAnsi="Times New Roman" w:cs="Google Sans Text"/>
          <w:color w:val="1B1C1D"/>
          <w:sz w:val="24"/>
        </w:rPr>
        <w:t xml:space="preserve"> Tes tertulis (esai dan/atau perhitungan) untuk mengukur pemahaman konseptual dan kemampuan penyelesaian masalah terkait seluruh materi Gejala Kuantum.</w:t>
      </w:r>
    </w:p>
    <w:p w:rsidR="009229A3" w:rsidRPr="009A066E" w:rsidRDefault="009A066E" w:rsidP="008102B1">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b/>
          <w:color w:val="1B1C1D"/>
          <w:sz w:val="24"/>
        </w:rPr>
        <w:t>Tugas Akhir/Proyek:</w:t>
      </w:r>
      <w:r w:rsidRPr="009A066E">
        <w:rPr>
          <w:rFonts w:ascii="Times New Roman" w:eastAsia="Google Sans Text" w:hAnsi="Times New Roman" w:cs="Google Sans Text"/>
          <w:color w:val="1B1C1D"/>
          <w:sz w:val="24"/>
        </w:rPr>
        <w:t xml:space="preserve"> Proyek akhir kelompok (misalnya, "Desain Aplikasi Gejala Kuantum" atau "Analisis Dampak Sinar-X dalam Kehidupan") yang dinilai berdasarkan kreativitas, kedalaman analisis, dan presentasi.</w:t>
      </w:r>
    </w:p>
    <w:p w:rsidR="009229A3" w:rsidRPr="00000F9B" w:rsidRDefault="009A066E" w:rsidP="00000F9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000F9B">
        <w:rPr>
          <w:rFonts w:ascii="Times New Roman" w:eastAsia="Google Sans Text" w:hAnsi="Times New Roman" w:cs="Times New Roman"/>
          <w:b/>
          <w:i/>
          <w:iCs/>
          <w:color w:val="1B1C1D"/>
          <w:sz w:val="24"/>
          <w:highlight w:val="yellow"/>
        </w:rPr>
        <w:t>Contoh Soal untuk Tes Tertulis (Asesmen Akhir):</w:t>
      </w:r>
    </w:p>
    <w:p w:rsidR="009229A3" w:rsidRPr="009A066E" w:rsidRDefault="009A066E" w:rsidP="00BB4C82">
      <w:pPr>
        <w:pStyle w:val="normal0"/>
        <w:numPr>
          <w:ilvl w:val="2"/>
          <w:numId w:val="14"/>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Jelaskan perbedaan antara efek fotolistrik dan efek Compton. Sertakan dalam penjelasan Anda tentang bagaimana masing-masing efek mendukung sifat partikel foton!</w:t>
      </w:r>
    </w:p>
    <w:p w:rsidR="009229A3" w:rsidRPr="009A066E" w:rsidRDefault="009A066E" w:rsidP="00BB4C82">
      <w:pPr>
        <w:pStyle w:val="normal0"/>
        <w:numPr>
          <w:ilvl w:val="2"/>
          <w:numId w:val="14"/>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lastRenderedPageBreak/>
        <w:t>Sebuah logam memiliki fungsi kerja sebesar 2,5 eV. Jika permukaan logam tersebut disinari cahaya dengan panjang gelombang 400 nm, tentukan: a. Energi foton yang datang. b. Apakah akan terjadi efek fotolistrik? Jelaskan alasannya. c. Jika terjadi efek fotolistrik, berapa energi kinetik maksimum elektron yang dilepaskan?</w:t>
      </w:r>
    </w:p>
    <w:p w:rsidR="009229A3" w:rsidRPr="009A066E" w:rsidRDefault="009A066E" w:rsidP="00BB4C82">
      <w:pPr>
        <w:pStyle w:val="normal0"/>
        <w:numPr>
          <w:ilvl w:val="2"/>
          <w:numId w:val="14"/>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Sebuah foton sinar-X dengan panjang gelombang 0,070 nm menumbuk elektron yang diam. Setelah tumbukan, foton terhambur dengan sudut 90∘ terhadap arah datangnya. Hitunglah panjang gelombang foton yang terhambur! (Massa elektron me​=9.11×10−31 kg)</w:t>
      </w:r>
    </w:p>
    <w:p w:rsidR="009229A3" w:rsidRPr="009A066E" w:rsidRDefault="009A066E" w:rsidP="00BB4C82">
      <w:pPr>
        <w:pStyle w:val="normal0"/>
        <w:numPr>
          <w:ilvl w:val="2"/>
          <w:numId w:val="14"/>
        </w:numPr>
        <w:pBdr>
          <w:top w:val="nil"/>
          <w:left w:val="nil"/>
          <w:bottom w:val="nil"/>
          <w:right w:val="nil"/>
          <w:between w:val="nil"/>
        </w:pBdr>
        <w:spacing w:before="60" w:after="60"/>
        <w:ind w:left="786"/>
        <w:jc w:val="both"/>
        <w:rPr>
          <w:rFonts w:ascii="Times New Roman" w:hAnsi="Times New Roman"/>
          <w:sz w:val="24"/>
        </w:rPr>
      </w:pPr>
      <w:r w:rsidRPr="009A066E">
        <w:rPr>
          <w:rFonts w:ascii="Times New Roman" w:eastAsia="Google Sans Text" w:hAnsi="Times New Roman" w:cs="Google Sans Text"/>
          <w:color w:val="1B1C1D"/>
          <w:sz w:val="24"/>
        </w:rPr>
        <w:t>Jelaskan prinsip kerja tabung sinar-X dan sebutkan dua aplikasi utama sinar-X dalam bidang kesehatan!</w:t>
      </w:r>
    </w:p>
    <w:p w:rsidR="009229A3" w:rsidRPr="009A066E" w:rsidRDefault="009A066E" w:rsidP="00BB4C82">
      <w:pPr>
        <w:pStyle w:val="normal0"/>
        <w:numPr>
          <w:ilvl w:val="2"/>
          <w:numId w:val="14"/>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A066E">
        <w:rPr>
          <w:rFonts w:ascii="Times New Roman" w:eastAsia="Google Sans Text" w:hAnsi="Times New Roman" w:cs="Google Sans Text"/>
          <w:color w:val="1B1C1D"/>
          <w:sz w:val="24"/>
        </w:rPr>
        <w:t>Bagaimana konsep dualisme gelombang-partikel yang dikemukakan oleh Louis de Broglie dapat dijelaskan melalui fenomena-fenomena kuantum yang telah Anda pelajari (foton, efek fotolistrik, efek Compton)?</w:t>
      </w:r>
    </w:p>
    <w:sectPr w:rsidR="009229A3" w:rsidRPr="009A066E" w:rsidSect="009A066E">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0AB4"/>
    <w:multiLevelType w:val="multilevel"/>
    <w:tmpl w:val="83806B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45232A"/>
    <w:multiLevelType w:val="multilevel"/>
    <w:tmpl w:val="578CE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8A26532"/>
    <w:multiLevelType w:val="multilevel"/>
    <w:tmpl w:val="18EC7A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F919EA"/>
    <w:multiLevelType w:val="multilevel"/>
    <w:tmpl w:val="CAA262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20ED5D9D"/>
    <w:multiLevelType w:val="multilevel"/>
    <w:tmpl w:val="447CD3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3954ED6"/>
    <w:multiLevelType w:val="multilevel"/>
    <w:tmpl w:val="7A7ECF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856204E"/>
    <w:multiLevelType w:val="multilevel"/>
    <w:tmpl w:val="2AF66D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9FF5CB3"/>
    <w:multiLevelType w:val="multilevel"/>
    <w:tmpl w:val="180E3D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CD2333D"/>
    <w:multiLevelType w:val="multilevel"/>
    <w:tmpl w:val="AF1EB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EFE0570"/>
    <w:multiLevelType w:val="multilevel"/>
    <w:tmpl w:val="79B8E7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033629F"/>
    <w:multiLevelType w:val="multilevel"/>
    <w:tmpl w:val="8DA0A2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B3816D5"/>
    <w:multiLevelType w:val="multilevel"/>
    <w:tmpl w:val="1A1A9E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C235DA6"/>
    <w:multiLevelType w:val="multilevel"/>
    <w:tmpl w:val="F36036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C746B15"/>
    <w:multiLevelType w:val="multilevel"/>
    <w:tmpl w:val="C7AA5F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05A77E7"/>
    <w:multiLevelType w:val="multilevel"/>
    <w:tmpl w:val="4404D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87C7A16"/>
    <w:multiLevelType w:val="multilevel"/>
    <w:tmpl w:val="DAB4CA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B944484"/>
    <w:multiLevelType w:val="multilevel"/>
    <w:tmpl w:val="82D6F2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56FE1FE4"/>
    <w:multiLevelType w:val="multilevel"/>
    <w:tmpl w:val="68F61C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8B976F8"/>
    <w:multiLevelType w:val="multilevel"/>
    <w:tmpl w:val="B26681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610D0D0D"/>
    <w:multiLevelType w:val="multilevel"/>
    <w:tmpl w:val="A30686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656528D9"/>
    <w:multiLevelType w:val="multilevel"/>
    <w:tmpl w:val="776270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57750C0"/>
    <w:multiLevelType w:val="multilevel"/>
    <w:tmpl w:val="1F78B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7D4765D"/>
    <w:multiLevelType w:val="multilevel"/>
    <w:tmpl w:val="5F00D5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9245C7C"/>
    <w:multiLevelType w:val="multilevel"/>
    <w:tmpl w:val="ADAACD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B3E7CF9"/>
    <w:multiLevelType w:val="multilevel"/>
    <w:tmpl w:val="49F0D0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DED7BA4"/>
    <w:multiLevelType w:val="multilevel"/>
    <w:tmpl w:val="4CE8C3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3D16077"/>
    <w:multiLevelType w:val="multilevel"/>
    <w:tmpl w:val="F830D8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98E1CB3"/>
    <w:multiLevelType w:val="multilevel"/>
    <w:tmpl w:val="4AE469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2"/>
  </w:num>
  <w:num w:numId="2">
    <w:abstractNumId w:val="26"/>
  </w:num>
  <w:num w:numId="3">
    <w:abstractNumId w:val="7"/>
  </w:num>
  <w:num w:numId="4">
    <w:abstractNumId w:val="10"/>
  </w:num>
  <w:num w:numId="5">
    <w:abstractNumId w:val="18"/>
  </w:num>
  <w:num w:numId="6">
    <w:abstractNumId w:val="0"/>
  </w:num>
  <w:num w:numId="7">
    <w:abstractNumId w:val="1"/>
  </w:num>
  <w:num w:numId="8">
    <w:abstractNumId w:val="4"/>
  </w:num>
  <w:num w:numId="9">
    <w:abstractNumId w:val="8"/>
  </w:num>
  <w:num w:numId="10">
    <w:abstractNumId w:val="25"/>
  </w:num>
  <w:num w:numId="11">
    <w:abstractNumId w:val="24"/>
  </w:num>
  <w:num w:numId="12">
    <w:abstractNumId w:val="19"/>
  </w:num>
  <w:num w:numId="13">
    <w:abstractNumId w:val="23"/>
  </w:num>
  <w:num w:numId="14">
    <w:abstractNumId w:val="2"/>
  </w:num>
  <w:num w:numId="15">
    <w:abstractNumId w:val="16"/>
  </w:num>
  <w:num w:numId="16">
    <w:abstractNumId w:val="5"/>
  </w:num>
  <w:num w:numId="17">
    <w:abstractNumId w:val="21"/>
  </w:num>
  <w:num w:numId="18">
    <w:abstractNumId w:val="11"/>
  </w:num>
  <w:num w:numId="19">
    <w:abstractNumId w:val="6"/>
  </w:num>
  <w:num w:numId="20">
    <w:abstractNumId w:val="20"/>
  </w:num>
  <w:num w:numId="21">
    <w:abstractNumId w:val="14"/>
  </w:num>
  <w:num w:numId="22">
    <w:abstractNumId w:val="27"/>
  </w:num>
  <w:num w:numId="23">
    <w:abstractNumId w:val="22"/>
  </w:num>
  <w:num w:numId="24">
    <w:abstractNumId w:val="15"/>
  </w:num>
  <w:num w:numId="25">
    <w:abstractNumId w:val="17"/>
  </w:num>
  <w:num w:numId="26">
    <w:abstractNumId w:val="9"/>
  </w:num>
  <w:num w:numId="27">
    <w:abstractNumId w:val="13"/>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9229A3"/>
    <w:rsid w:val="00000F9B"/>
    <w:rsid w:val="000A5F29"/>
    <w:rsid w:val="00182D14"/>
    <w:rsid w:val="002273F0"/>
    <w:rsid w:val="00260FA1"/>
    <w:rsid w:val="002629AA"/>
    <w:rsid w:val="00281C3F"/>
    <w:rsid w:val="00340633"/>
    <w:rsid w:val="00394AF0"/>
    <w:rsid w:val="005807EA"/>
    <w:rsid w:val="00752255"/>
    <w:rsid w:val="007C62B1"/>
    <w:rsid w:val="008102B1"/>
    <w:rsid w:val="009229A3"/>
    <w:rsid w:val="00953AFE"/>
    <w:rsid w:val="009A066E"/>
    <w:rsid w:val="00A663A8"/>
    <w:rsid w:val="00BB4C82"/>
    <w:rsid w:val="00C0112C"/>
    <w:rsid w:val="00C26B7B"/>
    <w:rsid w:val="00C302E6"/>
    <w:rsid w:val="00C7749D"/>
    <w:rsid w:val="00D27581"/>
    <w:rsid w:val="00E12050"/>
    <w:rsid w:val="00E675B2"/>
    <w:rsid w:val="00FA47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14"/>
  </w:style>
  <w:style w:type="paragraph" w:styleId="Heading1">
    <w:name w:val="heading 1"/>
    <w:basedOn w:val="normal0"/>
    <w:next w:val="normal0"/>
    <w:rsid w:val="009229A3"/>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9229A3"/>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9229A3"/>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9229A3"/>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9229A3"/>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9229A3"/>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229A3"/>
  </w:style>
  <w:style w:type="paragraph" w:styleId="Title">
    <w:name w:val="Title"/>
    <w:basedOn w:val="normal0"/>
    <w:next w:val="normal0"/>
    <w:rsid w:val="009229A3"/>
    <w:pPr>
      <w:keepNext/>
      <w:keepLines/>
      <w:spacing w:before="480" w:after="120"/>
    </w:pPr>
    <w:rPr>
      <w:b/>
      <w:sz w:val="72"/>
      <w:szCs w:val="72"/>
    </w:rPr>
  </w:style>
  <w:style w:type="paragraph" w:styleId="Subtitle">
    <w:name w:val="Subtitle"/>
    <w:basedOn w:val="normal0"/>
    <w:next w:val="normal0"/>
    <w:rsid w:val="009229A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2494</Words>
  <Characters>14216</Characters>
  <Application>Microsoft Office Word</Application>
  <DocSecurity>0</DocSecurity>
  <Lines>118</Lines>
  <Paragraphs>33</Paragraphs>
  <ScaleCrop>false</ScaleCrop>
  <Company/>
  <LinksUpToDate>false</LinksUpToDate>
  <CharactersWithSpaces>16677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2025-06-08T04:50:00Z</dcterms:created>
  <dcterms:modified xsi:type="dcterms:W3CDTF">2025-06-13T22:01:00Z</dcterms:modified>
</cp:coreProperties>
</file>