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BD" w:rsidRPr="00A01FD6" w:rsidRDefault="009B61BD" w:rsidP="009B61B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B61BD" w:rsidRPr="00D6653B" w:rsidRDefault="009B61BD" w:rsidP="009B61B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B61BD" w:rsidRPr="00A01FD6" w:rsidRDefault="009B61BD" w:rsidP="009B61B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9B61BD" w:rsidRPr="00D6653B" w:rsidRDefault="009B61BD" w:rsidP="009B61B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sidR="00A20D22">
        <w:rPr>
          <w:rFonts w:ascii="Times New Roman" w:eastAsia="Times New Roman" w:hAnsi="Times New Roman" w:cs="Times New Roman"/>
          <w:b/>
          <w:bCs/>
          <w:caps/>
          <w:sz w:val="24"/>
          <w:szCs w:val="24"/>
        </w:rPr>
        <w:t>2</w:t>
      </w:r>
      <w:r w:rsidRPr="00D6653B">
        <w:rPr>
          <w:rFonts w:ascii="Times New Roman" w:eastAsia="Times New Roman" w:hAnsi="Times New Roman" w:cs="Times New Roman"/>
          <w:b/>
          <w:bCs/>
          <w:caps/>
          <w:sz w:val="24"/>
          <w:szCs w:val="24"/>
        </w:rPr>
        <w:t xml:space="preserve"> :  </w:t>
      </w:r>
      <w:r w:rsidR="00A20D22" w:rsidRPr="00A20D22">
        <w:rPr>
          <w:rFonts w:ascii="Times New Roman" w:eastAsia="Times New Roman" w:hAnsi="Times New Roman" w:cs="Times New Roman"/>
          <w:b/>
          <w:bCs/>
          <w:caps/>
          <w:sz w:val="24"/>
          <w:szCs w:val="24"/>
        </w:rPr>
        <w:t>Membangun Budaya Taat Hukum</w:t>
      </w:r>
    </w:p>
    <w:p w:rsidR="009B61BD" w:rsidRPr="00A01FD6" w:rsidRDefault="009B61BD" w:rsidP="009B61B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B61BD" w:rsidRDefault="009B61BD" w:rsidP="009B61BD">
      <w:pPr>
        <w:spacing w:before="60" w:after="60"/>
        <w:jc w:val="center"/>
        <w:rPr>
          <w:rFonts w:ascii="Times New Roman" w:eastAsia="Times New Roman" w:hAnsi="Times New Roman" w:cs="Times New Roman"/>
          <w:b/>
          <w:bCs/>
          <w:sz w:val="24"/>
          <w:szCs w:val="24"/>
        </w:rPr>
      </w:pPr>
    </w:p>
    <w:p w:rsidR="009B61BD" w:rsidRPr="00A01FD6" w:rsidRDefault="009B61BD" w:rsidP="009B61BD">
      <w:pPr>
        <w:spacing w:before="60" w:after="60"/>
        <w:jc w:val="center"/>
        <w:rPr>
          <w:rFonts w:ascii="Times New Roman" w:eastAsia="Times New Roman" w:hAnsi="Times New Roman" w:cs="Times New Roman"/>
          <w:b/>
          <w:bCs/>
          <w:sz w:val="24"/>
          <w:szCs w:val="24"/>
        </w:rPr>
      </w:pPr>
    </w:p>
    <w:p w:rsidR="009B61BD" w:rsidRPr="00A01FD6" w:rsidRDefault="009B61BD" w:rsidP="009B61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B61BD" w:rsidRPr="00A01FD6" w:rsidRDefault="009B61BD" w:rsidP="009B61B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B61BD" w:rsidRPr="00A01FD6" w:rsidRDefault="009B61BD" w:rsidP="009B61B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B61BD" w:rsidRPr="00A01FD6" w:rsidRDefault="009B61BD" w:rsidP="009B61B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9B61BD" w:rsidRPr="00A01FD6" w:rsidRDefault="009B61BD" w:rsidP="009B61B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9B61BD" w:rsidRPr="00A01FD6" w:rsidRDefault="009B61BD" w:rsidP="009B61B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A20D22" w:rsidRPr="00A20D22">
        <w:rPr>
          <w:rFonts w:ascii="Times New Roman" w:hAnsi="Times New Roman" w:cs="Times New Roman"/>
          <w:b/>
          <w:bCs/>
          <w:sz w:val="24"/>
          <w:szCs w:val="24"/>
        </w:rPr>
        <w:t>8 Jam Pelajaran (4 Pertemuan @ 2 JP)</w:t>
      </w:r>
    </w:p>
    <w:p w:rsidR="009B61BD" w:rsidRPr="00A01FD6" w:rsidRDefault="009B61BD" w:rsidP="009B61B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9B61BD" w:rsidRDefault="009B61BD" w:rsidP="009B61BD">
      <w:pPr>
        <w:spacing w:before="60" w:after="60"/>
        <w:rPr>
          <w:rFonts w:ascii="Times New Roman" w:hAnsi="Times New Roman" w:cs="Times New Roman"/>
          <w:b/>
          <w:sz w:val="24"/>
          <w:szCs w:val="24"/>
        </w:rPr>
      </w:pPr>
    </w:p>
    <w:p w:rsidR="00A20D22" w:rsidRPr="00A01FD6" w:rsidRDefault="00A20D22" w:rsidP="009B61BD">
      <w:pPr>
        <w:spacing w:before="60" w:after="60"/>
        <w:rPr>
          <w:rFonts w:ascii="Times New Roman" w:hAnsi="Times New Roman" w:cs="Times New Roman"/>
          <w:b/>
          <w:sz w:val="24"/>
          <w:szCs w:val="24"/>
        </w:rPr>
      </w:pPr>
    </w:p>
    <w:p w:rsidR="009B61BD" w:rsidRPr="00A01FD6" w:rsidRDefault="009B61BD" w:rsidP="009B61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20D22" w:rsidRPr="00DF2F9F" w:rsidRDefault="00A20D22" w:rsidP="00A20D2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Pengetahuan Awal:</w:t>
      </w:r>
      <w:r w:rsidRPr="00DF2F9F">
        <w:rPr>
          <w:rFonts w:ascii="Times New Roman" w:hAnsi="Times New Roman" w:cs="Times New Roman"/>
          <w:color w:val="1B1C1D"/>
          <w:sz w:val="24"/>
          <w:szCs w:val="24"/>
        </w:rPr>
        <w:t xml:space="preserve"> Peserta didik umumnya memiliki pemahaman dasar tentang aturan atau norma yang berlaku di lingkungan rumah dan sekolah. Mereka mungkin sudah mengetahui beberapa peraturan perundang-undangan umum (misalnya, lalu lintas, dilarang merokok di sekolah). Namun, pemahaman mendalam tentang konsep hukum, tata urutan peraturan perundang-undangan, serta pentingnya kesadaran hukum dan sanksi mungkin masih terbatas.</w:t>
      </w:r>
    </w:p>
    <w:p w:rsidR="00A20D22" w:rsidRPr="00DF2F9F" w:rsidRDefault="00A20D22" w:rsidP="00A20D2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Minat:</w:t>
      </w:r>
      <w:r w:rsidRPr="00DF2F9F">
        <w:rPr>
          <w:rFonts w:ascii="Times New Roman" w:hAnsi="Times New Roman" w:cs="Times New Roman"/>
          <w:color w:val="1B1C1D"/>
          <w:sz w:val="24"/>
          <w:szCs w:val="24"/>
        </w:rPr>
        <w:t xml:space="preserve"> Minat peserta didik terhadap topik hukum bervariasi. Beberapa mungkin tertarik pada isu-isu keadilan atau kasus-kasus hukum yang sedang ramai dibicarakan, sementara yang lain mungkin merasa topik ini kering. Penting untuk mengaitkan materi dengan kasus-kasus nyata dan relevan dengan kehidupan remaja.</w:t>
      </w:r>
    </w:p>
    <w:p w:rsidR="00A20D22" w:rsidRPr="00DF2F9F" w:rsidRDefault="00A20D22" w:rsidP="00A20D2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Latar Belakang:</w:t>
      </w:r>
      <w:r w:rsidRPr="00DF2F9F">
        <w:rPr>
          <w:rFonts w:ascii="Times New Roman" w:hAnsi="Times New Roman" w:cs="Times New Roman"/>
          <w:color w:val="1B1C1D"/>
          <w:sz w:val="24"/>
          <w:szCs w:val="24"/>
        </w:rPr>
        <w:t xml:space="preserve"> Peserta didik berasal dari berbagai latar belakang keluarga dan lingkungan sosial, yang memengaruhi pemahaman dan pengalaman mereka terkait ketaatan hukum. Beberapa mungkin terbiasa dengan disiplin ketat, sementara yang lain mungkin belum terlalu terbiasa. Perlu pendekatan yang beragam untuk mengakomodasi perbedaan ini.</w:t>
      </w:r>
    </w:p>
    <w:p w:rsidR="00A20D22" w:rsidRPr="00DF2F9F" w:rsidRDefault="00A20D22" w:rsidP="00A20D2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Kebutuhan Belajar:</w:t>
      </w:r>
    </w:p>
    <w:p w:rsidR="00A20D22" w:rsidRPr="00DF2F9F" w:rsidRDefault="00A20D22" w:rsidP="00A20D22">
      <w:pPr>
        <w:pStyle w:val="normal0"/>
        <w:numPr>
          <w:ilvl w:val="1"/>
          <w:numId w:val="18"/>
        </w:numPr>
        <w:pBdr>
          <w:top w:val="nil"/>
          <w:left w:val="nil"/>
          <w:bottom w:val="nil"/>
          <w:right w:val="nil"/>
          <w:between w:val="nil"/>
        </w:pBdr>
        <w:spacing w:before="60" w:after="60"/>
        <w:ind w:left="1080"/>
        <w:jc w:val="both"/>
        <w:rPr>
          <w:rFonts w:ascii="Times New Roman" w:hAnsi="Times New Roman" w:cs="Times New Roman"/>
          <w:sz w:val="24"/>
        </w:rPr>
      </w:pPr>
      <w:r w:rsidRPr="00DF2F9F">
        <w:rPr>
          <w:rFonts w:ascii="Times New Roman" w:hAnsi="Times New Roman" w:cs="Times New Roman"/>
          <w:b/>
          <w:color w:val="1B1C1D"/>
          <w:sz w:val="24"/>
          <w:szCs w:val="24"/>
        </w:rPr>
        <w:t>Visual:</w:t>
      </w:r>
      <w:r w:rsidRPr="00DF2F9F">
        <w:rPr>
          <w:rFonts w:ascii="Times New Roman" w:hAnsi="Times New Roman" w:cs="Times New Roman"/>
          <w:color w:val="1B1C1D"/>
          <w:sz w:val="24"/>
          <w:szCs w:val="24"/>
        </w:rPr>
        <w:t xml:space="preserve"> Membutuhkan infografis, video dokumenter singkat, atau tayangan slide yang menjelaskan hierarki hukum atau contoh pelanggaran/ketaatan hukum.</w:t>
      </w:r>
    </w:p>
    <w:p w:rsidR="00A20D22" w:rsidRPr="00DF2F9F" w:rsidRDefault="00A20D22" w:rsidP="00A20D22">
      <w:pPr>
        <w:pStyle w:val="normal0"/>
        <w:numPr>
          <w:ilvl w:val="1"/>
          <w:numId w:val="18"/>
        </w:numPr>
        <w:pBdr>
          <w:top w:val="nil"/>
          <w:left w:val="nil"/>
          <w:bottom w:val="nil"/>
          <w:right w:val="nil"/>
          <w:between w:val="nil"/>
        </w:pBdr>
        <w:spacing w:before="60" w:after="60"/>
        <w:ind w:left="1080"/>
        <w:jc w:val="both"/>
        <w:rPr>
          <w:rFonts w:ascii="Times New Roman" w:hAnsi="Times New Roman" w:cs="Times New Roman"/>
          <w:sz w:val="24"/>
        </w:rPr>
      </w:pPr>
      <w:r w:rsidRPr="00DF2F9F">
        <w:rPr>
          <w:rFonts w:ascii="Times New Roman" w:hAnsi="Times New Roman" w:cs="Times New Roman"/>
          <w:b/>
          <w:color w:val="1B1C1D"/>
          <w:sz w:val="24"/>
          <w:szCs w:val="24"/>
        </w:rPr>
        <w:t>Auditori:</w:t>
      </w:r>
      <w:r w:rsidRPr="00DF2F9F">
        <w:rPr>
          <w:rFonts w:ascii="Times New Roman" w:hAnsi="Times New Roman" w:cs="Times New Roman"/>
          <w:color w:val="1B1C1D"/>
          <w:sz w:val="24"/>
          <w:szCs w:val="24"/>
        </w:rPr>
        <w:t xml:space="preserve"> Membutuhkan diskusi kelompok, mendengarkan studi kasus, atau presentasi dari narasumber.</w:t>
      </w:r>
    </w:p>
    <w:p w:rsidR="00A20D22" w:rsidRPr="00DF2F9F" w:rsidRDefault="00A20D22" w:rsidP="00A20D22">
      <w:pPr>
        <w:pStyle w:val="normal0"/>
        <w:numPr>
          <w:ilvl w:val="1"/>
          <w:numId w:val="18"/>
        </w:numPr>
        <w:pBdr>
          <w:top w:val="nil"/>
          <w:left w:val="nil"/>
          <w:bottom w:val="nil"/>
          <w:right w:val="nil"/>
          <w:between w:val="nil"/>
        </w:pBdr>
        <w:spacing w:before="60" w:after="60"/>
        <w:ind w:left="1080"/>
        <w:jc w:val="both"/>
        <w:rPr>
          <w:rFonts w:ascii="Times New Roman" w:hAnsi="Times New Roman" w:cs="Times New Roman"/>
          <w:sz w:val="24"/>
        </w:rPr>
      </w:pPr>
      <w:r w:rsidRPr="00DF2F9F">
        <w:rPr>
          <w:rFonts w:ascii="Times New Roman" w:hAnsi="Times New Roman" w:cs="Times New Roman"/>
          <w:b/>
          <w:color w:val="1B1C1D"/>
          <w:sz w:val="24"/>
          <w:szCs w:val="24"/>
        </w:rPr>
        <w:t>Kinestetik:</w:t>
      </w:r>
      <w:r w:rsidRPr="00DF2F9F">
        <w:rPr>
          <w:rFonts w:ascii="Times New Roman" w:hAnsi="Times New Roman" w:cs="Times New Roman"/>
          <w:color w:val="1B1C1D"/>
          <w:sz w:val="24"/>
          <w:szCs w:val="24"/>
        </w:rPr>
        <w:t xml:space="preserve"> Membutuhkan aktivitas bermain peran (simulasi sidang, musyawarah), membuat poster kampanye kesadaran hukum, atau proyek penyelidikan kasus.</w:t>
      </w:r>
    </w:p>
    <w:p w:rsidR="00A20D22" w:rsidRPr="00DF2F9F" w:rsidRDefault="00A20D22" w:rsidP="00A20D22">
      <w:pPr>
        <w:pStyle w:val="normal0"/>
        <w:numPr>
          <w:ilvl w:val="1"/>
          <w:numId w:val="18"/>
        </w:numPr>
        <w:pBdr>
          <w:top w:val="nil"/>
          <w:left w:val="nil"/>
          <w:bottom w:val="nil"/>
          <w:right w:val="nil"/>
          <w:between w:val="nil"/>
        </w:pBdr>
        <w:spacing w:before="60" w:after="60"/>
        <w:ind w:left="1080"/>
        <w:jc w:val="both"/>
        <w:rPr>
          <w:rFonts w:ascii="Times New Roman" w:hAnsi="Times New Roman" w:cs="Times New Roman"/>
          <w:sz w:val="24"/>
        </w:rPr>
      </w:pPr>
      <w:r w:rsidRPr="00DF2F9F">
        <w:rPr>
          <w:rFonts w:ascii="Times New Roman" w:hAnsi="Times New Roman" w:cs="Times New Roman"/>
          <w:color w:val="1B1C1D"/>
          <w:sz w:val="24"/>
          <w:szCs w:val="24"/>
        </w:rPr>
        <w:t>Beberapa peserta didik mungkin memerlukan bimbingan ekstra dalam memahami konsep abstrak hukum, sementara yang lain mungkin siap untuk analisis kasus yang lebih kompleks.</w:t>
      </w:r>
    </w:p>
    <w:p w:rsidR="009B61BD" w:rsidRPr="001B2AAC" w:rsidRDefault="009B61BD" w:rsidP="009B61BD">
      <w:pPr>
        <w:spacing w:before="60" w:after="60"/>
        <w:jc w:val="both"/>
        <w:rPr>
          <w:rFonts w:ascii="Times New Roman" w:hAnsi="Times New Roman" w:cs="Times New Roman"/>
          <w:sz w:val="24"/>
          <w:szCs w:val="24"/>
        </w:rPr>
      </w:pPr>
    </w:p>
    <w:p w:rsidR="009B61BD" w:rsidRPr="00A01FD6" w:rsidRDefault="009B61BD" w:rsidP="009B61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A20D22" w:rsidRPr="00DF2F9F" w:rsidRDefault="00A20D22" w:rsidP="00A20D2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Jenis Pengetahuan yang Akan Dicapai:</w:t>
      </w:r>
      <w:r w:rsidRPr="00DF2F9F">
        <w:rPr>
          <w:rFonts w:ascii="Times New Roman" w:hAnsi="Times New Roman" w:cs="Times New Roman"/>
          <w:color w:val="1B1C1D"/>
          <w:sz w:val="24"/>
          <w:szCs w:val="24"/>
        </w:rPr>
        <w:t xml:space="preserve"> Pengetahuan konseptual (pengertian hukum, norma, sanksi, tata urutan peraturan perundang-undangan), pengetahuan prosedural (langkah-langkah partisipasi dalam penegakan hukum), dan pengetahuan metakognitif (strategi untuk mengembangkan kesadaran hukum diri dan orang lain, refleksi terhadap perilaku taat hukum).</w:t>
      </w:r>
    </w:p>
    <w:p w:rsidR="00A20D22" w:rsidRPr="00DF2F9F" w:rsidRDefault="00A20D22" w:rsidP="00A20D2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Relevansi dengan Kehidupan Nyata Peserta Didik:</w:t>
      </w:r>
      <w:r w:rsidRPr="00DF2F9F">
        <w:rPr>
          <w:rFonts w:ascii="Times New Roman" w:hAnsi="Times New Roman" w:cs="Times New Roman"/>
          <w:color w:val="1B1C1D"/>
          <w:sz w:val="24"/>
          <w:szCs w:val="24"/>
        </w:rPr>
        <w:t xml:space="preserve"> Materi ini sangat relevan. Peserta didik sehari-hari berinteraksi dengan berbagai aturan, baik di rumah, sekolah, maupun di jalan. Memahami hukum akan membantu mereka menjadi warga negara yang bertanggung jawab, menghindari pelanggaran, dan berkontribusi pada ketertiban masyarakat. Materi ini juga membekali mereka untuk menghadapi tantangan di era digital (misalnya, UU ITE, penyebaran hoaks).</w:t>
      </w:r>
    </w:p>
    <w:p w:rsidR="00A20D22" w:rsidRPr="00DF2F9F" w:rsidRDefault="00A20D22" w:rsidP="00A20D2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Tingkat Kesulitan:</w:t>
      </w:r>
      <w:r w:rsidRPr="00DF2F9F">
        <w:rPr>
          <w:rFonts w:ascii="Times New Roman" w:hAnsi="Times New Roman" w:cs="Times New Roman"/>
          <w:color w:val="1B1C1D"/>
          <w:sz w:val="24"/>
          <w:szCs w:val="24"/>
        </w:rPr>
        <w:t xml:space="preserve"> Konsep dasar hukum dan norma relatif mudah dipahami. Namun, memahami hierarki peraturan perundang-undangan, menganalisis kasus pelanggaran hukum, serta merumuskan solusi untuk membangun budaya taat hukum membutuhkan tingkat penalaran kritis yang lebih tinggi. Materi ini juga menuntut perubahan sikap dan perilaku.</w:t>
      </w:r>
    </w:p>
    <w:p w:rsidR="00A20D22" w:rsidRPr="00DF2F9F" w:rsidRDefault="00A20D22" w:rsidP="00A20D2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Struktur Materi:</w:t>
      </w:r>
      <w:r w:rsidRPr="00DF2F9F">
        <w:rPr>
          <w:rFonts w:ascii="Times New Roman" w:hAnsi="Times New Roman" w:cs="Times New Roman"/>
          <w:color w:val="1B1C1D"/>
          <w:sz w:val="24"/>
          <w:szCs w:val="24"/>
        </w:rPr>
        <w:t xml:space="preserve"> Materi diawali dengan pengenalan konsep dasar hukum dan norma, dilanjutkan dengan tata urutan peraturan perundang-undangan, kemudian membahas pentingnya ketaatan hukum dan sanksi, serta diakhiri dengan peran serta dalam membangun budaya taat hukum.</w:t>
      </w:r>
    </w:p>
    <w:p w:rsidR="00A20D22" w:rsidRPr="00DF2F9F" w:rsidRDefault="00A20D22" w:rsidP="00A20D2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Integrasi Nilai dan Karakter:</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Keimanan dan Ketakwaan terhadap Tuhan YME:</w:t>
      </w:r>
      <w:r w:rsidRPr="00DF2F9F">
        <w:rPr>
          <w:rFonts w:ascii="Times New Roman" w:hAnsi="Times New Roman" w:cs="Times New Roman"/>
          <w:color w:val="1B1C1D"/>
          <w:sz w:val="24"/>
          <w:szCs w:val="24"/>
        </w:rPr>
        <w:t xml:space="preserve"> Menyadari bahwa hukum positif selaras dengan nilai-nilai agama tentang keadilan dan ketertiban.</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Kewargaan:</w:t>
      </w:r>
      <w:r w:rsidRPr="00DF2F9F">
        <w:rPr>
          <w:rFonts w:ascii="Times New Roman" w:hAnsi="Times New Roman" w:cs="Times New Roman"/>
          <w:color w:val="1B1C1D"/>
          <w:sz w:val="24"/>
          <w:szCs w:val="24"/>
        </w:rPr>
        <w:t xml:space="preserve"> Mendorong sikap patuh hukum sebagai wujud cinta tanah air dan tanggung jawab sebagai warga negara.</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Penalaran Kritis:</w:t>
      </w:r>
      <w:r w:rsidRPr="00DF2F9F">
        <w:rPr>
          <w:rFonts w:ascii="Times New Roman" w:hAnsi="Times New Roman" w:cs="Times New Roman"/>
          <w:color w:val="1B1C1D"/>
          <w:sz w:val="24"/>
          <w:szCs w:val="24"/>
        </w:rPr>
        <w:t xml:space="preserve"> Mengembangkan kemampuan menganalisis kasus pelanggaran hukum dan dampaknya.</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Kolaborasi:</w:t>
      </w:r>
      <w:r w:rsidRPr="00DF2F9F">
        <w:rPr>
          <w:rFonts w:ascii="Times New Roman" w:hAnsi="Times New Roman" w:cs="Times New Roman"/>
          <w:color w:val="1B1C1D"/>
          <w:sz w:val="24"/>
          <w:szCs w:val="24"/>
        </w:rPr>
        <w:t xml:space="preserve"> Melatih kerja sama dalam menyelesaikan proyek kampanye kesadaran hukum.</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Kemandirian:</w:t>
      </w:r>
      <w:r w:rsidRPr="00DF2F9F">
        <w:rPr>
          <w:rFonts w:ascii="Times New Roman" w:hAnsi="Times New Roman" w:cs="Times New Roman"/>
          <w:color w:val="1B1C1D"/>
          <w:sz w:val="24"/>
          <w:szCs w:val="24"/>
        </w:rPr>
        <w:t xml:space="preserve"> Mendorong kesadaran hukum dari diri sendiri tanpa paksaan.</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Integritas:</w:t>
      </w:r>
      <w:r w:rsidRPr="00DF2F9F">
        <w:rPr>
          <w:rFonts w:ascii="Times New Roman" w:hAnsi="Times New Roman" w:cs="Times New Roman"/>
          <w:color w:val="1B1C1D"/>
          <w:sz w:val="24"/>
          <w:szCs w:val="24"/>
        </w:rPr>
        <w:t xml:space="preserve"> Menjunjung tinggi kejujuran dan keadilan dalam penegakan hukum.</w:t>
      </w:r>
    </w:p>
    <w:p w:rsidR="00A20D22" w:rsidRPr="00DF2F9F" w:rsidRDefault="00A20D22" w:rsidP="00A20D22">
      <w:pPr>
        <w:pStyle w:val="normal0"/>
        <w:numPr>
          <w:ilvl w:val="1"/>
          <w:numId w:val="39"/>
        </w:numPr>
        <w:pBdr>
          <w:top w:val="nil"/>
          <w:left w:val="nil"/>
          <w:bottom w:val="nil"/>
          <w:right w:val="nil"/>
          <w:between w:val="nil"/>
        </w:pBdr>
        <w:spacing w:before="60" w:after="60"/>
        <w:ind w:left="1146"/>
        <w:jc w:val="both"/>
        <w:rPr>
          <w:rFonts w:ascii="Times New Roman" w:hAnsi="Times New Roman" w:cs="Times New Roman"/>
          <w:sz w:val="24"/>
        </w:rPr>
      </w:pPr>
      <w:r w:rsidRPr="00DF2F9F">
        <w:rPr>
          <w:rFonts w:ascii="Times New Roman" w:hAnsi="Times New Roman" w:cs="Times New Roman"/>
          <w:b/>
          <w:color w:val="1B1C1D"/>
          <w:sz w:val="24"/>
          <w:szCs w:val="24"/>
        </w:rPr>
        <w:t>Tanggung Jawab:</w:t>
      </w:r>
      <w:r w:rsidRPr="00DF2F9F">
        <w:rPr>
          <w:rFonts w:ascii="Times New Roman" w:hAnsi="Times New Roman" w:cs="Times New Roman"/>
          <w:color w:val="1B1C1D"/>
          <w:sz w:val="24"/>
          <w:szCs w:val="24"/>
        </w:rPr>
        <w:t xml:space="preserve"> Bertanggung jawab atas tindakan dan dampaknya terhadap lingkungan.</w:t>
      </w:r>
    </w:p>
    <w:p w:rsidR="009B61BD" w:rsidRPr="001B2AAC" w:rsidRDefault="009B61BD" w:rsidP="009B61BD">
      <w:pPr>
        <w:spacing w:before="60" w:after="60"/>
        <w:jc w:val="both"/>
        <w:rPr>
          <w:rFonts w:ascii="Times New Roman" w:hAnsi="Times New Roman" w:cs="Times New Roman"/>
          <w:sz w:val="24"/>
          <w:szCs w:val="24"/>
        </w:rPr>
      </w:pPr>
    </w:p>
    <w:p w:rsidR="009B61BD" w:rsidRPr="00A01FD6" w:rsidRDefault="009B61BD" w:rsidP="009B61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3C47CC" w:rsidRPr="00DF2F9F" w:rsidRDefault="00DF2F9F" w:rsidP="00A20D22">
      <w:pPr>
        <w:pStyle w:val="normal0"/>
        <w:pBdr>
          <w:top w:val="nil"/>
          <w:left w:val="nil"/>
          <w:bottom w:val="nil"/>
          <w:right w:val="nil"/>
          <w:between w:val="nil"/>
        </w:pBdr>
        <w:spacing w:before="60" w:after="60"/>
        <w:ind w:left="426"/>
        <w:jc w:val="both"/>
        <w:rPr>
          <w:rFonts w:ascii="Times New Roman" w:hAnsi="Times New Roman" w:cs="Times New Roman"/>
          <w:color w:val="1B1C1D"/>
          <w:sz w:val="24"/>
          <w:szCs w:val="24"/>
        </w:rPr>
      </w:pPr>
      <w:r w:rsidRPr="00DF2F9F">
        <w:rPr>
          <w:rFonts w:ascii="Times New Roman" w:hAnsi="Times New Roman" w:cs="Times New Roman"/>
          <w:color w:val="1B1C1D"/>
          <w:sz w:val="24"/>
          <w:szCs w:val="24"/>
        </w:rPr>
        <w:t>Berdasarkan tujuan pembelajaran, dimensi profil lulusan yang akan dicapai adalah:</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Keimanan dan Ketakwaan terhadap Tuhan YME:</w:t>
      </w:r>
      <w:r w:rsidRPr="00DF2F9F">
        <w:rPr>
          <w:rFonts w:ascii="Times New Roman" w:hAnsi="Times New Roman" w:cs="Times New Roman"/>
          <w:color w:val="1B1C1D"/>
          <w:sz w:val="24"/>
          <w:szCs w:val="24"/>
        </w:rPr>
        <w:t xml:space="preserve"> Peserta didik menyadari hukum sebagai bagian dari ketertiban ilahi dan cerminan keadilan.</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Kewargaan:</w:t>
      </w:r>
      <w:r w:rsidRPr="00DF2F9F">
        <w:rPr>
          <w:rFonts w:ascii="Times New Roman" w:hAnsi="Times New Roman" w:cs="Times New Roman"/>
          <w:color w:val="1B1C1D"/>
          <w:sz w:val="24"/>
          <w:szCs w:val="24"/>
        </w:rPr>
        <w:t xml:space="preserve"> Peserta didik memiliki kesadaran dan tanggung jawab sebagai warga negara yang patuh hukum.</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Penalaran Kritis:</w:t>
      </w:r>
      <w:r w:rsidRPr="00DF2F9F">
        <w:rPr>
          <w:rFonts w:ascii="Times New Roman" w:hAnsi="Times New Roman" w:cs="Times New Roman"/>
          <w:color w:val="1B1C1D"/>
          <w:sz w:val="24"/>
          <w:szCs w:val="24"/>
        </w:rPr>
        <w:t xml:space="preserve"> Peserta didik mampu menganalisis permasalahan terkait ketaatan hukum dan merumuskan solusi.</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Kreativitas:</w:t>
      </w:r>
      <w:r w:rsidRPr="00DF2F9F">
        <w:rPr>
          <w:rFonts w:ascii="Times New Roman" w:hAnsi="Times New Roman" w:cs="Times New Roman"/>
          <w:color w:val="1B1C1D"/>
          <w:sz w:val="24"/>
          <w:szCs w:val="24"/>
        </w:rPr>
        <w:t xml:space="preserve"> Peserta didik mampu mengembangkan ide-ide inovatif untuk kampanye kesadaran hukum.</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Kolaborasi:</w:t>
      </w:r>
      <w:r w:rsidRPr="00DF2F9F">
        <w:rPr>
          <w:rFonts w:ascii="Times New Roman" w:hAnsi="Times New Roman" w:cs="Times New Roman"/>
          <w:color w:val="1B1C1D"/>
          <w:sz w:val="24"/>
          <w:szCs w:val="24"/>
        </w:rPr>
        <w:t xml:space="preserve"> Peserta didik mampu bekerja sama dalam kelompok untuk mencapai </w:t>
      </w:r>
      <w:r w:rsidRPr="00DF2F9F">
        <w:rPr>
          <w:rFonts w:ascii="Times New Roman" w:hAnsi="Times New Roman" w:cs="Times New Roman"/>
          <w:color w:val="1B1C1D"/>
          <w:sz w:val="24"/>
          <w:szCs w:val="24"/>
        </w:rPr>
        <w:lastRenderedPageBreak/>
        <w:t>tujuan pembelajaran.</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Kemandirian:</w:t>
      </w:r>
      <w:r w:rsidRPr="00DF2F9F">
        <w:rPr>
          <w:rFonts w:ascii="Times New Roman" w:hAnsi="Times New Roman" w:cs="Times New Roman"/>
          <w:color w:val="1B1C1D"/>
          <w:sz w:val="24"/>
          <w:szCs w:val="24"/>
        </w:rPr>
        <w:t xml:space="preserve"> Peserta didik menunjukkan inisiatif dan kesadaran diri dalam mempraktikkan ketaatan hukum.</w:t>
      </w:r>
    </w:p>
    <w:p w:rsidR="003C47CC" w:rsidRPr="00DF2F9F" w:rsidRDefault="00DF2F9F" w:rsidP="00A20D2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DF2F9F">
        <w:rPr>
          <w:rFonts w:ascii="Times New Roman" w:hAnsi="Times New Roman" w:cs="Times New Roman"/>
          <w:b/>
          <w:color w:val="1B1C1D"/>
          <w:sz w:val="24"/>
          <w:szCs w:val="24"/>
        </w:rPr>
        <w:t>Komunikasi:</w:t>
      </w:r>
      <w:r w:rsidRPr="00DF2F9F">
        <w:rPr>
          <w:rFonts w:ascii="Times New Roman" w:hAnsi="Times New Roman" w:cs="Times New Roman"/>
          <w:color w:val="1B1C1D"/>
          <w:sz w:val="24"/>
          <w:szCs w:val="24"/>
        </w:rPr>
        <w:t xml:space="preserve"> Peserta didik mampu menyampaikan gagasan dan argumen terkait hukum dengan jelas dan persuasif.</w:t>
      </w:r>
    </w:p>
    <w:p w:rsidR="00722B31" w:rsidRDefault="00722B31" w:rsidP="00DF2F9F">
      <w:pPr>
        <w:pStyle w:val="normal0"/>
        <w:pBdr>
          <w:top w:val="nil"/>
          <w:left w:val="nil"/>
          <w:bottom w:val="nil"/>
          <w:right w:val="nil"/>
          <w:between w:val="nil"/>
        </w:pBdr>
        <w:spacing w:before="60" w:after="60"/>
        <w:jc w:val="both"/>
        <w:rPr>
          <w:rFonts w:ascii="Times New Roman" w:hAnsi="Times New Roman" w:cs="Times New Roman"/>
          <w:b/>
          <w:color w:val="1B1C1D"/>
          <w:sz w:val="24"/>
          <w:szCs w:val="24"/>
        </w:rPr>
      </w:pPr>
    </w:p>
    <w:p w:rsidR="00722B31" w:rsidRDefault="00722B31">
      <w:pPr>
        <w:rPr>
          <w:rFonts w:ascii="Times New Roman" w:hAnsi="Times New Roman" w:cs="Times New Roman"/>
          <w:b/>
          <w:color w:val="1B1C1D"/>
          <w:sz w:val="24"/>
          <w:szCs w:val="24"/>
        </w:rPr>
      </w:pPr>
      <w:r>
        <w:rPr>
          <w:rFonts w:ascii="Times New Roman" w:hAnsi="Times New Roman" w:cs="Times New Roman"/>
          <w:b/>
          <w:color w:val="1B1C1D"/>
          <w:sz w:val="24"/>
          <w:szCs w:val="24"/>
        </w:rPr>
        <w:br w:type="page"/>
      </w:r>
    </w:p>
    <w:p w:rsidR="00722B31" w:rsidRPr="00A01FD6" w:rsidRDefault="00722B31" w:rsidP="00722B31">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22B31" w:rsidRPr="00A01FD6" w:rsidRDefault="00722B31" w:rsidP="00722B31">
      <w:pPr>
        <w:spacing w:before="60" w:after="60"/>
        <w:jc w:val="center"/>
        <w:rPr>
          <w:rFonts w:ascii="Times New Roman" w:hAnsi="Times New Roman" w:cs="Times New Roman"/>
          <w:sz w:val="24"/>
        </w:rPr>
      </w:pPr>
    </w:p>
    <w:p w:rsidR="00722B31" w:rsidRPr="00A01FD6" w:rsidRDefault="00722B31" w:rsidP="00722B31">
      <w:pPr>
        <w:spacing w:before="60" w:after="60"/>
        <w:jc w:val="center"/>
        <w:rPr>
          <w:rFonts w:ascii="Times New Roman" w:hAnsi="Times New Roman" w:cs="Times New Roman"/>
          <w:sz w:val="24"/>
        </w:rPr>
      </w:pPr>
    </w:p>
    <w:p w:rsidR="00722B31" w:rsidRPr="00A01FD6" w:rsidRDefault="00722B31" w:rsidP="00722B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22B31" w:rsidRPr="00923081" w:rsidRDefault="00722B31" w:rsidP="00722B31">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722B31" w:rsidRPr="00923081" w:rsidRDefault="00722B31" w:rsidP="00722B31">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722B31"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722B31"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722B31"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722B31"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722B31" w:rsidRPr="00923081" w:rsidTr="008A5E2A">
        <w:trPr>
          <w:trHeight w:val="240"/>
        </w:trPr>
        <w:tc>
          <w:tcPr>
            <w:tcW w:w="2268"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722B31" w:rsidRPr="00923081" w:rsidRDefault="00722B31" w:rsidP="008A5E2A">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722B31" w:rsidRPr="00A01FD6" w:rsidRDefault="00722B31" w:rsidP="00722B31">
      <w:pPr>
        <w:spacing w:before="60" w:after="60"/>
        <w:ind w:left="426"/>
        <w:jc w:val="both"/>
        <w:rPr>
          <w:rFonts w:ascii="Times New Roman" w:eastAsia="Bookman Old Style" w:hAnsi="Times New Roman" w:cs="Times New Roman"/>
          <w:sz w:val="24"/>
          <w:szCs w:val="24"/>
        </w:rPr>
      </w:pPr>
    </w:p>
    <w:p w:rsidR="00722B31" w:rsidRPr="00A01FD6" w:rsidRDefault="00722B31" w:rsidP="00722B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A20D22" w:rsidRPr="00DF2F9F" w:rsidRDefault="00A20D22" w:rsidP="00A20D22">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Sosiologi:</w:t>
      </w:r>
      <w:r w:rsidRPr="00DF2F9F">
        <w:rPr>
          <w:rFonts w:ascii="Times New Roman" w:hAnsi="Times New Roman" w:cs="Times New Roman"/>
          <w:color w:val="1B1C1D"/>
          <w:sz w:val="24"/>
          <w:szCs w:val="24"/>
        </w:rPr>
        <w:t xml:space="preserve"> Memahami interaksi sosial, peran norma dalam masyarakat, dan dampak pelanggaran hukum terhadap stabilitas sosial.</w:t>
      </w:r>
    </w:p>
    <w:p w:rsidR="00A20D22" w:rsidRPr="00DF2F9F" w:rsidRDefault="00A20D22" w:rsidP="00A20D22">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lastRenderedPageBreak/>
        <w:t>Ilmu Hukum:</w:t>
      </w:r>
      <w:r w:rsidRPr="00DF2F9F">
        <w:rPr>
          <w:rFonts w:ascii="Times New Roman" w:hAnsi="Times New Roman" w:cs="Times New Roman"/>
          <w:color w:val="1B1C1D"/>
          <w:sz w:val="24"/>
          <w:szCs w:val="24"/>
        </w:rPr>
        <w:t xml:space="preserve"> Memahami konsep dasar hukum, sistem hukum, dan penegakan hukum.</w:t>
      </w:r>
    </w:p>
    <w:p w:rsidR="00A20D22" w:rsidRPr="00DF2F9F" w:rsidRDefault="00A20D22" w:rsidP="00A20D22">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Sejarah:</w:t>
      </w:r>
      <w:r w:rsidRPr="00DF2F9F">
        <w:rPr>
          <w:rFonts w:ascii="Times New Roman" w:hAnsi="Times New Roman" w:cs="Times New Roman"/>
          <w:color w:val="1B1C1D"/>
          <w:sz w:val="24"/>
          <w:szCs w:val="24"/>
        </w:rPr>
        <w:t xml:space="preserve"> Memahami perkembangan sistem hukum di Indonesia dan hubungannya dengan sejarah bangsa.</w:t>
      </w:r>
    </w:p>
    <w:p w:rsidR="00A20D22" w:rsidRPr="00DF2F9F" w:rsidRDefault="00A20D22" w:rsidP="00A20D22">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Pendidikan Agama:</w:t>
      </w:r>
      <w:r w:rsidRPr="00DF2F9F">
        <w:rPr>
          <w:rFonts w:ascii="Times New Roman" w:hAnsi="Times New Roman" w:cs="Times New Roman"/>
          <w:color w:val="1B1C1D"/>
          <w:sz w:val="24"/>
          <w:szCs w:val="24"/>
        </w:rPr>
        <w:t xml:space="preserve"> Memahami hubungan antara hukum positif dan norma agama, serta pentingnya moralitas dalam ketaatan hukum.</w:t>
      </w:r>
    </w:p>
    <w:p w:rsidR="00A20D22" w:rsidRPr="00DF2F9F" w:rsidRDefault="00A20D22" w:rsidP="00A20D22">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Bahasa Indonesia:</w:t>
      </w:r>
      <w:r w:rsidRPr="00DF2F9F">
        <w:rPr>
          <w:rFonts w:ascii="Times New Roman" w:hAnsi="Times New Roman" w:cs="Times New Roman"/>
          <w:color w:val="1B1C1D"/>
          <w:sz w:val="24"/>
          <w:szCs w:val="24"/>
        </w:rPr>
        <w:t xml:space="preserve"> Kemampuan berkomunikasi lisan dan tulis yang efektif dalam menyampaikan ide terkait hukum atau menyusun teks kampanye.</w:t>
      </w:r>
    </w:p>
    <w:p w:rsidR="00722B31" w:rsidRPr="00A01FD6" w:rsidRDefault="00722B31" w:rsidP="00722B31">
      <w:pPr>
        <w:spacing w:before="60" w:after="60"/>
        <w:ind w:left="426"/>
        <w:jc w:val="both"/>
        <w:rPr>
          <w:rFonts w:ascii="Times New Roman" w:eastAsia="Bookman Old Style" w:hAnsi="Times New Roman" w:cs="Times New Roman"/>
          <w:sz w:val="24"/>
          <w:szCs w:val="24"/>
        </w:rPr>
      </w:pPr>
    </w:p>
    <w:p w:rsidR="00722B31" w:rsidRPr="00A01FD6" w:rsidRDefault="00722B31" w:rsidP="00722B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Pertemuan 1: Memahami Konsep Dasar Hukum dan Norma</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Setelah kegiatan pembelajaran, peserta didik diharapkan mampu:</w:t>
      </w:r>
    </w:p>
    <w:p w:rsidR="00A20D22" w:rsidRPr="00DF2F9F" w:rsidRDefault="00A20D22" w:rsidP="00A20D22">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Mengidentifikasi definisi dan perbedaan antara hukum dan norma (agama, kesusilaan, kesopanan, adat) dengan tepat berdasarkan contoh kasus nyata.</w:t>
      </w:r>
    </w:p>
    <w:p w:rsidR="00A20D22" w:rsidRPr="00DF2F9F" w:rsidRDefault="00A20D22" w:rsidP="00A20D22">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Menganalisis fungsi dan tujuan adanya hukum dan norma dalam kehidupan bermasyarakat, berbangsa, dan bernegara secara kritis.</w:t>
      </w:r>
    </w:p>
    <w:p w:rsidR="00A20D22" w:rsidRPr="00DF2F9F" w:rsidRDefault="00A20D22" w:rsidP="00A20D22">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Menjelaskan jenis-jenis sanksi pelanggaran hukum dan norma, serta dampaknya terhadap individu dan masyarakat secara mandiri.</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Pertemuan 2: Mengenal Tata Urutan Peraturan Perundang-undangan di Indonesia</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Setelah kegiatan pembelajaran, peserta didik diharapkan mampu:</w:t>
      </w:r>
    </w:p>
    <w:p w:rsidR="00A20D22" w:rsidRPr="00DF2F9F" w:rsidRDefault="00A20D22" w:rsidP="00A20D2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Mengidentifikasi tata urutan peraturan perundang-undangan di Indonesia sesuai dengan hierarki yang berlaku dengan akurat.</w:t>
      </w:r>
    </w:p>
    <w:p w:rsidR="00A20D22" w:rsidRPr="00DF2F9F" w:rsidRDefault="00A20D22" w:rsidP="00A20D2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Memberikan contoh peraturan perundang-undangan dari setiap tingkatan hierarki dan menjelaskan relevansinya dalam kehidupan sehari-hari peserta didik.</w:t>
      </w:r>
    </w:p>
    <w:p w:rsidR="00A20D22" w:rsidRPr="00DF2F9F" w:rsidRDefault="00A20D22" w:rsidP="00A20D22">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Menyimpulkan pentingnya ketaatan terhadap peraturan perundang-undangan bagi tegaknya keadilan dan ketertiban.</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Pertemuan 3: Menumbuhkan Kesadaran Hukum dan Perilaku Taat Hukum</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Setelah kegiatan pembelajaran, peserta didik diharapkan mampu:</w:t>
      </w:r>
    </w:p>
    <w:p w:rsidR="00A20D22" w:rsidRPr="00DF2F9F" w:rsidRDefault="00A20D22" w:rsidP="00A20D2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Menganalisis faktor-faktor penyebab terjadinya pelanggaran hukum di kalangan remaja dan masyarakat secara umum dengan penalaran kritis.</w:t>
      </w:r>
    </w:p>
    <w:p w:rsidR="00A20D22" w:rsidRPr="00DF2F9F" w:rsidRDefault="00A20D22" w:rsidP="00A20D2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Merumuskan upaya-upaya yang dapat dilakukan untuk menumbuhkan kesadaran hukum dan perilaku taat hukum dalam kehidupan sehari-hari (di rumah, sekolah, masyarakat).</w:t>
      </w:r>
    </w:p>
    <w:p w:rsidR="00A20D22" w:rsidRPr="00DF2F9F" w:rsidRDefault="00A20D22" w:rsidP="00A20D2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Menyajikan contoh-contoh perilaku taat hukum yang sesuai dengan norma dan peraturan yang berlaku di lingkungan sekitar secara kreatif.</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Pertemuan 4: Berperan Aktif Membangun Budaya Taat Hukum</w:t>
      </w:r>
    </w:p>
    <w:p w:rsidR="00A20D22" w:rsidRPr="00DF2F9F" w:rsidRDefault="00A20D22" w:rsidP="00A20D22">
      <w:pPr>
        <w:pStyle w:val="normal0"/>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sz w:val="24"/>
        </w:rPr>
        <w:t>Setelah kegiatan pembelajaran, peserta didik diharapkan mampu:</w:t>
      </w:r>
    </w:p>
    <w:p w:rsidR="00A20D22" w:rsidRPr="00DF2F9F" w:rsidRDefault="00A20D22" w:rsidP="00A20D22">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Merancang sebuah kampanye sederhana (misalnya, poster digital, video pendek, infografis) tentang pentingnya budaya taat hukum di lingkungan sekolah atau masyarakat.</w:t>
      </w:r>
    </w:p>
    <w:p w:rsidR="00A20D22" w:rsidRPr="00DF2F9F" w:rsidRDefault="00A20D22" w:rsidP="00A20D22">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Mempresentasikan hasil rancangan kampanye dengan argumen yang persuasif dan komunikatif.</w:t>
      </w:r>
    </w:p>
    <w:p w:rsidR="00A20D22" w:rsidRPr="00DF2F9F" w:rsidRDefault="00A20D22" w:rsidP="00A20D22">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Menyusun rencana tindakan pribadi untuk menerapkan perilaku taat hukum dalam kehidupan sehari-hari dan menjadi teladan bagi orang lain.</w:t>
      </w:r>
    </w:p>
    <w:p w:rsidR="00722B31" w:rsidRPr="00A01FD6" w:rsidRDefault="00722B31" w:rsidP="00722B31">
      <w:pPr>
        <w:spacing w:before="60" w:after="60"/>
        <w:ind w:left="426"/>
        <w:jc w:val="both"/>
        <w:rPr>
          <w:rFonts w:ascii="Times New Roman" w:eastAsia="Bookman Old Style" w:hAnsi="Times New Roman" w:cs="Times New Roman"/>
          <w:sz w:val="24"/>
          <w:szCs w:val="24"/>
        </w:rPr>
      </w:pPr>
    </w:p>
    <w:p w:rsidR="00722B31" w:rsidRPr="00A01FD6" w:rsidRDefault="00722B31" w:rsidP="00722B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A20D22" w:rsidRPr="00DF2F9F" w:rsidRDefault="00A20D22" w:rsidP="00A20D22">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lastRenderedPageBreak/>
        <w:t>Fenomena pelanggaran lalu lintas di kalangan remaja.</w:t>
      </w:r>
    </w:p>
    <w:p w:rsidR="00A20D22" w:rsidRPr="00DF2F9F" w:rsidRDefault="00A20D22" w:rsidP="00A20D22">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Peraturan sekolah dan sanksi pelanggarannya (misalnya, tidak membawa HP, terlambat datang, seragam).</w:t>
      </w:r>
    </w:p>
    <w:p w:rsidR="00A20D22" w:rsidRPr="00DF2F9F" w:rsidRDefault="00A20D22" w:rsidP="00A20D22">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 xml:space="preserve">Kasus-kasus penyebaran hoaks atau </w:t>
      </w:r>
      <w:r w:rsidRPr="00DF2F9F">
        <w:rPr>
          <w:rFonts w:ascii="Times New Roman" w:hAnsi="Times New Roman" w:cs="Times New Roman"/>
          <w:i/>
          <w:color w:val="1B1C1D"/>
          <w:sz w:val="24"/>
          <w:szCs w:val="24"/>
        </w:rPr>
        <w:t>cyberbullying</w:t>
      </w:r>
      <w:r w:rsidRPr="00DF2F9F">
        <w:rPr>
          <w:rFonts w:ascii="Times New Roman" w:hAnsi="Times New Roman" w:cs="Times New Roman"/>
          <w:color w:val="1B1C1D"/>
          <w:sz w:val="24"/>
          <w:szCs w:val="24"/>
        </w:rPr>
        <w:t xml:space="preserve"> dan hubungannya dengan UU ITE.</w:t>
      </w:r>
    </w:p>
    <w:p w:rsidR="00A20D22" w:rsidRPr="00DF2F9F" w:rsidRDefault="00A20D22" w:rsidP="00A20D22">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Pentingnya menjaga kebersihan lingkungan sekolah dan masyarakat sebagai bentuk ketaatan norma.</w:t>
      </w:r>
    </w:p>
    <w:p w:rsidR="00A20D22" w:rsidRPr="00DF2F9F" w:rsidRDefault="00A20D22" w:rsidP="00A20D22">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Studi kasus tentang ketidaktaatan hukum yang berdampak pada masyarakat (misalnya, buang sampah sembarangan, merusak fasilitas umum).</w:t>
      </w:r>
    </w:p>
    <w:p w:rsidR="00A20D22" w:rsidRPr="00DF2F9F" w:rsidRDefault="00A20D22" w:rsidP="00A20D22">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Peran media sosial dalam membentuk kesadaran hukum.</w:t>
      </w:r>
    </w:p>
    <w:p w:rsidR="00722B31" w:rsidRPr="00A01FD6" w:rsidRDefault="00722B31" w:rsidP="00722B31">
      <w:pPr>
        <w:spacing w:before="60" w:after="60"/>
        <w:ind w:left="426"/>
        <w:jc w:val="both"/>
        <w:rPr>
          <w:rFonts w:ascii="Times New Roman" w:eastAsia="Bookman Old Style" w:hAnsi="Times New Roman" w:cs="Times New Roman"/>
          <w:sz w:val="24"/>
          <w:szCs w:val="24"/>
        </w:rPr>
      </w:pPr>
    </w:p>
    <w:p w:rsidR="00722B31" w:rsidRPr="00A01FD6" w:rsidRDefault="00722B31" w:rsidP="00722B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3C47CC" w:rsidRPr="00DF2F9F" w:rsidRDefault="00DF2F9F" w:rsidP="00DF2F9F">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1. Praktik Pedagogik:</w:t>
      </w:r>
    </w:p>
    <w:p w:rsidR="003C47CC" w:rsidRPr="00DF2F9F" w:rsidRDefault="00DF2F9F" w:rsidP="00DF2F9F">
      <w:pPr>
        <w:pStyle w:val="normal0"/>
        <w:numPr>
          <w:ilvl w:val="1"/>
          <w:numId w:val="4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Model Pembelajaran:</w:t>
      </w:r>
      <w:r w:rsidRPr="00DF2F9F">
        <w:rPr>
          <w:rFonts w:ascii="Times New Roman" w:hAnsi="Times New Roman" w:cs="Times New Roman"/>
          <w:color w:val="1B1C1D"/>
          <w:sz w:val="24"/>
          <w:szCs w:val="24"/>
        </w:rPr>
        <w:t xml:space="preserve"> </w:t>
      </w:r>
      <w:r w:rsidRPr="00DF2F9F">
        <w:rPr>
          <w:rFonts w:ascii="Times New Roman" w:hAnsi="Times New Roman" w:cs="Times New Roman"/>
          <w:i/>
          <w:color w:val="1B1C1D"/>
          <w:sz w:val="24"/>
          <w:szCs w:val="24"/>
        </w:rPr>
        <w:t>Problem-Based Learning</w:t>
      </w:r>
      <w:r w:rsidRPr="00DF2F9F">
        <w:rPr>
          <w:rFonts w:ascii="Times New Roman" w:hAnsi="Times New Roman" w:cs="Times New Roman"/>
          <w:color w:val="1B1C1D"/>
          <w:sz w:val="24"/>
          <w:szCs w:val="24"/>
        </w:rPr>
        <w:t xml:space="preserve"> (PBL) untuk menganalisis kasus pelanggaran hukum dan </w:t>
      </w:r>
      <w:r w:rsidRPr="00DF2F9F">
        <w:rPr>
          <w:rFonts w:ascii="Times New Roman" w:hAnsi="Times New Roman" w:cs="Times New Roman"/>
          <w:i/>
          <w:color w:val="1B1C1D"/>
          <w:sz w:val="24"/>
          <w:szCs w:val="24"/>
        </w:rPr>
        <w:t>Project-Based Learning</w:t>
      </w:r>
      <w:r w:rsidRPr="00DF2F9F">
        <w:rPr>
          <w:rFonts w:ascii="Times New Roman" w:hAnsi="Times New Roman" w:cs="Times New Roman"/>
          <w:color w:val="1B1C1D"/>
          <w:sz w:val="24"/>
          <w:szCs w:val="24"/>
        </w:rPr>
        <w:t xml:space="preserve"> (PjBL) untuk merancang kampanye kesadaran hukum.</w:t>
      </w:r>
    </w:p>
    <w:p w:rsidR="003C47CC" w:rsidRPr="00DF2F9F" w:rsidRDefault="00DF2F9F" w:rsidP="00DF2F9F">
      <w:pPr>
        <w:pStyle w:val="normal0"/>
        <w:numPr>
          <w:ilvl w:val="1"/>
          <w:numId w:val="4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Strategi Pembelajaran:</w:t>
      </w:r>
    </w:p>
    <w:p w:rsidR="003C47CC" w:rsidRPr="00DF2F9F" w:rsidRDefault="00DF2F9F" w:rsidP="00DF2F9F">
      <w:pPr>
        <w:pStyle w:val="normal0"/>
        <w:numPr>
          <w:ilvl w:val="2"/>
          <w:numId w:val="4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Mindful Learning:</w:t>
      </w:r>
      <w:r w:rsidRPr="00DF2F9F">
        <w:rPr>
          <w:rFonts w:ascii="Times New Roman" w:hAnsi="Times New Roman" w:cs="Times New Roman"/>
          <w:color w:val="1B1C1D"/>
          <w:sz w:val="24"/>
          <w:szCs w:val="24"/>
        </w:rPr>
        <w:t xml:space="preserve"> Aktivitas refleksi pribadi, sesi </w:t>
      </w:r>
      <w:r w:rsidRPr="00DF2F9F">
        <w:rPr>
          <w:rFonts w:ascii="Times New Roman" w:hAnsi="Times New Roman" w:cs="Times New Roman"/>
          <w:i/>
          <w:color w:val="1B1C1D"/>
          <w:sz w:val="24"/>
          <w:szCs w:val="24"/>
        </w:rPr>
        <w:t>silent contemplation</w:t>
      </w:r>
      <w:r w:rsidRPr="00DF2F9F">
        <w:rPr>
          <w:rFonts w:ascii="Times New Roman" w:hAnsi="Times New Roman" w:cs="Times New Roman"/>
          <w:color w:val="1B1C1D"/>
          <w:sz w:val="24"/>
          <w:szCs w:val="24"/>
        </w:rPr>
        <w:t xml:space="preserve"> terhadap nilai-nilai Pancasila, diskusi mendalam tentang dilema moral.</w:t>
      </w:r>
    </w:p>
    <w:p w:rsidR="003C47CC" w:rsidRPr="00DF2F9F" w:rsidRDefault="00DF2F9F" w:rsidP="00DF2F9F">
      <w:pPr>
        <w:pStyle w:val="normal0"/>
        <w:numPr>
          <w:ilvl w:val="2"/>
          <w:numId w:val="4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Meaningful Learning:</w:t>
      </w:r>
      <w:r w:rsidRPr="00DF2F9F">
        <w:rPr>
          <w:rFonts w:ascii="Times New Roman" w:hAnsi="Times New Roman" w:cs="Times New Roman"/>
          <w:color w:val="1B1C1D"/>
          <w:sz w:val="24"/>
          <w:szCs w:val="24"/>
        </w:rPr>
        <w:t xml:space="preserve"> Studi kasus nyata, simulasi peran, menghubungkan konsep hukum dengan pengalaman pribadi.</w:t>
      </w:r>
    </w:p>
    <w:p w:rsidR="003C47CC" w:rsidRPr="00DF2F9F" w:rsidRDefault="00DF2F9F" w:rsidP="00DF2F9F">
      <w:pPr>
        <w:pStyle w:val="normal0"/>
        <w:numPr>
          <w:ilvl w:val="2"/>
          <w:numId w:val="4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Joyful Learning:</w:t>
      </w:r>
      <w:r w:rsidRPr="00DF2F9F">
        <w:rPr>
          <w:rFonts w:ascii="Times New Roman" w:hAnsi="Times New Roman" w:cs="Times New Roman"/>
          <w:color w:val="1B1C1D"/>
          <w:sz w:val="24"/>
          <w:szCs w:val="24"/>
        </w:rPr>
        <w:t xml:space="preserve"> Permainan edukasi interaktif, pembuatan proyek kreatif, diskusi kelompok yang dinamis, penggunaan media populer.</w:t>
      </w:r>
    </w:p>
    <w:p w:rsidR="003C47CC" w:rsidRPr="00DF2F9F" w:rsidRDefault="00DF2F9F" w:rsidP="00DF2F9F">
      <w:pPr>
        <w:pStyle w:val="normal0"/>
        <w:numPr>
          <w:ilvl w:val="1"/>
          <w:numId w:val="4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Metode Pembelajaran:</w:t>
      </w:r>
      <w:r w:rsidRPr="00DF2F9F">
        <w:rPr>
          <w:rFonts w:ascii="Times New Roman" w:hAnsi="Times New Roman" w:cs="Times New Roman"/>
          <w:color w:val="1B1C1D"/>
          <w:sz w:val="24"/>
          <w:szCs w:val="24"/>
        </w:rPr>
        <w:t xml:space="preserve"> Diskusi kelompok, tanya jawab, curah pendapat (brainstorming), studi kasus, simulasi, presentasi, proyek, observasi lingkungan.</w:t>
      </w:r>
    </w:p>
    <w:p w:rsidR="003C47CC" w:rsidRPr="00DF2F9F" w:rsidRDefault="00DF2F9F" w:rsidP="00DF2F9F">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2. Kemitraan Pembelajaran:</w:t>
      </w:r>
    </w:p>
    <w:p w:rsidR="003C47CC" w:rsidRPr="00DF2F9F" w:rsidRDefault="00DF2F9F" w:rsidP="00DF2F9F">
      <w:pPr>
        <w:pStyle w:val="normal0"/>
        <w:numPr>
          <w:ilvl w:val="1"/>
          <w:numId w:val="5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Lingkungan Sekolah:</w:t>
      </w:r>
      <w:r w:rsidRPr="00DF2F9F">
        <w:rPr>
          <w:rFonts w:ascii="Times New Roman" w:hAnsi="Times New Roman" w:cs="Times New Roman"/>
          <w:color w:val="1B1C1D"/>
          <w:sz w:val="24"/>
          <w:szCs w:val="24"/>
        </w:rPr>
        <w:t xml:space="preserve"> Guru mata pelajaran lain (Sejarah, Bahasa Indonesia, TIK) untuk integrasi materi dan pembuatan proyek digital, Petugas Tata Tertib/Kesiswaan untuk informasi peraturan sekolah, Perpustakaan sekolah sebagai sumber referensi.</w:t>
      </w:r>
    </w:p>
    <w:p w:rsidR="003C47CC" w:rsidRPr="00DF2F9F" w:rsidRDefault="00DF2F9F" w:rsidP="00DF2F9F">
      <w:pPr>
        <w:pStyle w:val="normal0"/>
        <w:numPr>
          <w:ilvl w:val="1"/>
          <w:numId w:val="5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Lingkungan Luar Sekolah:</w:t>
      </w:r>
      <w:r w:rsidRPr="00DF2F9F">
        <w:rPr>
          <w:rFonts w:ascii="Times New Roman" w:hAnsi="Times New Roman" w:cs="Times New Roman"/>
          <w:color w:val="1B1C1D"/>
          <w:sz w:val="24"/>
          <w:szCs w:val="24"/>
        </w:rPr>
        <w:t xml:space="preserve"> Narasumber (Kepolisian, Tokoh Masyarakat, Praktisi Hukum, Aparatur Desa/Kelurahan), orang tua/wali untuk mendukung penanaman budaya taat hukum di rumah.</w:t>
      </w:r>
    </w:p>
    <w:p w:rsidR="003C47CC" w:rsidRPr="00DF2F9F" w:rsidRDefault="00DF2F9F" w:rsidP="00DF2F9F">
      <w:pPr>
        <w:pStyle w:val="normal0"/>
        <w:numPr>
          <w:ilvl w:val="1"/>
          <w:numId w:val="5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Masyarakat:</w:t>
      </w:r>
      <w:r w:rsidRPr="00DF2F9F">
        <w:rPr>
          <w:rFonts w:ascii="Times New Roman" w:hAnsi="Times New Roman" w:cs="Times New Roman"/>
          <w:color w:val="1B1C1D"/>
          <w:sz w:val="24"/>
          <w:szCs w:val="24"/>
        </w:rPr>
        <w:t xml:space="preserve"> Mengamati perilaku masyarakat terkait ketaatan hukum (misalnya, di jalan raya, di tempat umum), melakukan wawancara singkat dengan masyarakat tentang pandangan mereka terhadap hukum.</w:t>
      </w:r>
    </w:p>
    <w:p w:rsidR="003C47CC" w:rsidRPr="00DF2F9F" w:rsidRDefault="00DF2F9F" w:rsidP="00DF2F9F">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3. Lingkungan Belajar:</w:t>
      </w:r>
    </w:p>
    <w:p w:rsidR="003C47CC" w:rsidRPr="00DF2F9F" w:rsidRDefault="00DF2F9F" w:rsidP="00DF2F9F">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Ruang Fisik:</w:t>
      </w:r>
      <w:r w:rsidRPr="00DF2F9F">
        <w:rPr>
          <w:rFonts w:ascii="Times New Roman" w:hAnsi="Times New Roman" w:cs="Times New Roman"/>
          <w:color w:val="1B1C1D"/>
          <w:sz w:val="24"/>
          <w:szCs w:val="24"/>
        </w:rPr>
        <w:t xml:space="preserve"> Fleksibel, dapat diatur untuk diskusi kelompok, simulasi, atau presentasi. Kelas dengan area diskusi, sudut baca, atau </w:t>
      </w:r>
      <w:r w:rsidRPr="00DF2F9F">
        <w:rPr>
          <w:rFonts w:ascii="Times New Roman" w:hAnsi="Times New Roman" w:cs="Times New Roman"/>
          <w:i/>
          <w:color w:val="1B1C1D"/>
          <w:sz w:val="24"/>
          <w:szCs w:val="24"/>
        </w:rPr>
        <w:t>wall display</w:t>
      </w:r>
      <w:r w:rsidRPr="00DF2F9F">
        <w:rPr>
          <w:rFonts w:ascii="Times New Roman" w:hAnsi="Times New Roman" w:cs="Times New Roman"/>
          <w:color w:val="1B1C1D"/>
          <w:sz w:val="24"/>
          <w:szCs w:val="24"/>
        </w:rPr>
        <w:t xml:space="preserve"> untuk poster kampanye.</w:t>
      </w:r>
    </w:p>
    <w:p w:rsidR="003C47CC" w:rsidRPr="00DF2F9F" w:rsidRDefault="00DF2F9F" w:rsidP="00DF2F9F">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Ruang Virtual:</w:t>
      </w:r>
      <w:r w:rsidRPr="00DF2F9F">
        <w:rPr>
          <w:rFonts w:ascii="Times New Roman" w:hAnsi="Times New Roman" w:cs="Times New Roman"/>
          <w:color w:val="1B1C1D"/>
          <w:sz w:val="24"/>
          <w:szCs w:val="24"/>
        </w:rPr>
        <w:t xml:space="preserve"> Platform Google Classroom untuk berbagi materi, tugas, dan pengumpulan pekerjaan. Padlet/Jamboard untuk </w:t>
      </w:r>
      <w:r w:rsidRPr="00DF2F9F">
        <w:rPr>
          <w:rFonts w:ascii="Times New Roman" w:hAnsi="Times New Roman" w:cs="Times New Roman"/>
          <w:i/>
          <w:color w:val="1B1C1D"/>
          <w:sz w:val="24"/>
          <w:szCs w:val="24"/>
        </w:rPr>
        <w:t>brainstorming</w:t>
      </w:r>
      <w:r w:rsidRPr="00DF2F9F">
        <w:rPr>
          <w:rFonts w:ascii="Times New Roman" w:hAnsi="Times New Roman" w:cs="Times New Roman"/>
          <w:color w:val="1B1C1D"/>
          <w:sz w:val="24"/>
          <w:szCs w:val="24"/>
        </w:rPr>
        <w:t xml:space="preserve"> ide kampanye. Zoom/Google Meet untuk sesi diskusi daring atau mendatangkan narasumber.</w:t>
      </w:r>
    </w:p>
    <w:p w:rsidR="003C47CC" w:rsidRPr="00DF2F9F" w:rsidRDefault="00DF2F9F" w:rsidP="00DF2F9F">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Budaya Belajar:</w:t>
      </w:r>
      <w:r w:rsidRPr="00DF2F9F">
        <w:rPr>
          <w:rFonts w:ascii="Times New Roman" w:hAnsi="Times New Roman" w:cs="Times New Roman"/>
          <w:color w:val="1B1C1D"/>
          <w:sz w:val="24"/>
          <w:szCs w:val="24"/>
        </w:rPr>
        <w:t xml:space="preserve"> Lingkungan yang terbuka, kolaboratif, dan mendukung ekspresi pendapat. Mendorong rasa ingin tahu, menghargai perbedaan pandangan, dan menekankan pentingnya tanggung jawab dan integritas.</w:t>
      </w:r>
    </w:p>
    <w:p w:rsidR="003C47CC" w:rsidRPr="00DF2F9F" w:rsidRDefault="00DF2F9F" w:rsidP="00DF2F9F">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4. Pemanfaatan Digital:</w:t>
      </w:r>
    </w:p>
    <w:p w:rsidR="003C47CC" w:rsidRPr="00DF2F9F" w:rsidRDefault="00DF2F9F" w:rsidP="00DF2F9F">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lastRenderedPageBreak/>
        <w:t>Perpustakaan Digital:</w:t>
      </w:r>
      <w:r w:rsidRPr="00DF2F9F">
        <w:rPr>
          <w:rFonts w:ascii="Times New Roman" w:hAnsi="Times New Roman" w:cs="Times New Roman"/>
          <w:color w:val="1B1C1D"/>
          <w:sz w:val="24"/>
          <w:szCs w:val="24"/>
        </w:rPr>
        <w:t xml:space="preserve"> Mengakses e-book tentang hukum dan peraturan, artikel daring dari situs resmi pemerintah atau lembaga hukum.</w:t>
      </w:r>
    </w:p>
    <w:p w:rsidR="003C47CC" w:rsidRPr="00DF2F9F" w:rsidRDefault="00DF2F9F" w:rsidP="00DF2F9F">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Forum Diskusi Daring:</w:t>
      </w:r>
      <w:r w:rsidRPr="00DF2F9F">
        <w:rPr>
          <w:rFonts w:ascii="Times New Roman" w:hAnsi="Times New Roman" w:cs="Times New Roman"/>
          <w:color w:val="1B1C1D"/>
          <w:sz w:val="24"/>
          <w:szCs w:val="24"/>
        </w:rPr>
        <w:t xml:space="preserve"> Google Classroom atau platform diskusi lain untuk melanjutkan pembahasan, tanya jawab, atau berbagi temuan di luar jam pelajaran.</w:t>
      </w:r>
    </w:p>
    <w:p w:rsidR="003C47CC" w:rsidRPr="00DF2F9F" w:rsidRDefault="00DF2F9F" w:rsidP="00DF2F9F">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Penilaian Daring:</w:t>
      </w:r>
      <w:r w:rsidRPr="00DF2F9F">
        <w:rPr>
          <w:rFonts w:ascii="Times New Roman" w:hAnsi="Times New Roman" w:cs="Times New Roman"/>
          <w:color w:val="1B1C1D"/>
          <w:sz w:val="24"/>
          <w:szCs w:val="24"/>
        </w:rPr>
        <w:t xml:space="preserve"> Kuis interaktif melalui Kahoot atau Quizizz untuk menguji pemahaman konsep. Pengumpulan proyek kampanye digital melalui Google Classroom.</w:t>
      </w:r>
    </w:p>
    <w:p w:rsidR="003C47CC" w:rsidRPr="00DF2F9F" w:rsidRDefault="00DF2F9F" w:rsidP="00DF2F9F">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Alat Interaktif:</w:t>
      </w:r>
      <w:r w:rsidRPr="00DF2F9F">
        <w:rPr>
          <w:rFonts w:ascii="Times New Roman" w:hAnsi="Times New Roman" w:cs="Times New Roman"/>
          <w:color w:val="1B1C1D"/>
          <w:sz w:val="24"/>
          <w:szCs w:val="24"/>
        </w:rPr>
        <w:t xml:space="preserve"> Mentimeter untuk </w:t>
      </w:r>
      <w:r w:rsidRPr="00DF2F9F">
        <w:rPr>
          <w:rFonts w:ascii="Times New Roman" w:hAnsi="Times New Roman" w:cs="Times New Roman"/>
          <w:i/>
          <w:color w:val="1B1C1D"/>
          <w:sz w:val="24"/>
          <w:szCs w:val="24"/>
        </w:rPr>
        <w:t>polling</w:t>
      </w:r>
      <w:r w:rsidRPr="00DF2F9F">
        <w:rPr>
          <w:rFonts w:ascii="Times New Roman" w:hAnsi="Times New Roman" w:cs="Times New Roman"/>
          <w:color w:val="1B1C1D"/>
          <w:sz w:val="24"/>
          <w:szCs w:val="24"/>
        </w:rPr>
        <w:t xml:space="preserve"> opini atau membuat </w:t>
      </w:r>
      <w:r w:rsidRPr="00DF2F9F">
        <w:rPr>
          <w:rFonts w:ascii="Times New Roman" w:hAnsi="Times New Roman" w:cs="Times New Roman"/>
          <w:i/>
          <w:color w:val="1B1C1D"/>
          <w:sz w:val="24"/>
          <w:szCs w:val="24"/>
        </w:rPr>
        <w:t>word cloud</w:t>
      </w:r>
      <w:r w:rsidRPr="00DF2F9F">
        <w:rPr>
          <w:rFonts w:ascii="Times New Roman" w:hAnsi="Times New Roman" w:cs="Times New Roman"/>
          <w:color w:val="1B1C1D"/>
          <w:sz w:val="24"/>
          <w:szCs w:val="24"/>
        </w:rPr>
        <w:t xml:space="preserve"> dari isu-isu hukum yang menarik. YouTube untuk menonton video edukasi tentang hukum atau berita terkait pelanggaran hukum. Aplikasi desain grafis (Canva) untuk membuat poster/infografis kampanye.</w:t>
      </w:r>
    </w:p>
    <w:p w:rsidR="00A20D22" w:rsidRPr="001B2AAC" w:rsidRDefault="00A20D22" w:rsidP="00A20D22">
      <w:pPr>
        <w:spacing w:before="60" w:after="60"/>
        <w:jc w:val="both"/>
        <w:rPr>
          <w:rFonts w:ascii="Times New Roman" w:hAnsi="Times New Roman" w:cs="Times New Roman"/>
          <w:sz w:val="24"/>
          <w:szCs w:val="24"/>
        </w:rPr>
      </w:pPr>
    </w:p>
    <w:p w:rsidR="00A20D22" w:rsidRPr="00A01FD6" w:rsidRDefault="00A20D22" w:rsidP="00A20D2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3C47CC" w:rsidRPr="00A20D22" w:rsidRDefault="00DF2F9F" w:rsidP="00A20D22">
      <w:pPr>
        <w:spacing w:before="60" w:after="60"/>
        <w:ind w:left="426"/>
        <w:jc w:val="both"/>
        <w:rPr>
          <w:rFonts w:ascii="Times New Roman" w:hAnsi="Times New Roman" w:cs="Times New Roman"/>
          <w:b/>
          <w:bCs/>
          <w:caps/>
          <w:sz w:val="24"/>
          <w:highlight w:val="yellow"/>
        </w:rPr>
      </w:pPr>
      <w:r w:rsidRPr="00A20D22">
        <w:rPr>
          <w:rFonts w:ascii="Times New Roman" w:hAnsi="Times New Roman" w:cs="Times New Roman"/>
          <w:b/>
          <w:bCs/>
          <w:caps/>
          <w:sz w:val="24"/>
          <w:highlight w:val="yellow"/>
        </w:rPr>
        <w:t>Pertemuan 1: Memahami Konsep Dasar Hukum dan Norma</w:t>
      </w: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Pendahuluan (15 menit)</w:t>
      </w:r>
    </w:p>
    <w:p w:rsidR="003C47CC" w:rsidRPr="00DF2F9F" w:rsidRDefault="00DF2F9F" w:rsidP="00DF2F9F">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Mindful Learning:</w:t>
      </w:r>
      <w:r w:rsidRPr="00DF2F9F">
        <w:rPr>
          <w:rFonts w:ascii="Times New Roman" w:hAnsi="Times New Roman" w:cs="Times New Roman"/>
          <w:color w:val="1B1C1D"/>
          <w:sz w:val="24"/>
          <w:szCs w:val="24"/>
        </w:rPr>
        <w:t xml:space="preserve"> Guru mengajak peserta didik memejamkan mata sejenak, membayangkan hidup tanpa aturan. Lalu, guru bertanya: "Apa yang kalian rasakan? Bagaimana kehidupan kita jika tidak ada hukum dan norma?" (Memberi waktu untuk merenung dan berbagi).</w:t>
      </w:r>
    </w:p>
    <w:p w:rsidR="003C47CC" w:rsidRPr="00DF2F9F" w:rsidRDefault="00DF2F9F" w:rsidP="00DF2F9F">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Joyful Learning:</w:t>
      </w:r>
      <w:r w:rsidRPr="00DF2F9F">
        <w:rPr>
          <w:rFonts w:ascii="Times New Roman" w:hAnsi="Times New Roman" w:cs="Times New Roman"/>
          <w:color w:val="1B1C1D"/>
          <w:sz w:val="24"/>
          <w:szCs w:val="24"/>
        </w:rPr>
        <w:t xml:space="preserve"> Guru menampilkan video pendek atau karikatur lucu tentang situasi </w:t>
      </w:r>
      <w:r w:rsidRPr="00DF2F9F">
        <w:rPr>
          <w:rFonts w:ascii="Times New Roman" w:hAnsi="Times New Roman" w:cs="Times New Roman"/>
          <w:i/>
          <w:color w:val="1B1C1D"/>
          <w:sz w:val="24"/>
          <w:szCs w:val="24"/>
        </w:rPr>
        <w:t>chaos</w:t>
      </w:r>
      <w:r w:rsidRPr="00DF2F9F">
        <w:rPr>
          <w:rFonts w:ascii="Times New Roman" w:hAnsi="Times New Roman" w:cs="Times New Roman"/>
          <w:color w:val="1B1C1D"/>
          <w:sz w:val="24"/>
          <w:szCs w:val="24"/>
        </w:rPr>
        <w:t xml:space="preserve"> karena tidak ada aturan (misalnya, antrean kacau, lalu lintas semrawut). Guru memancing tawa dan diskusi ringan.</w:t>
      </w:r>
    </w:p>
    <w:p w:rsidR="003C47CC" w:rsidRPr="00DF2F9F" w:rsidRDefault="00DF2F9F" w:rsidP="00DF2F9F">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Meaningful Learning:</w:t>
      </w:r>
      <w:r w:rsidRPr="00DF2F9F">
        <w:rPr>
          <w:rFonts w:ascii="Times New Roman" w:hAnsi="Times New Roman" w:cs="Times New Roman"/>
          <w:color w:val="1B1C1D"/>
          <w:sz w:val="24"/>
          <w:szCs w:val="24"/>
        </w:rPr>
        <w:t xml:space="preserve"> Guru mengaitkan video/karikatur dengan pentingnya hukum dan norma dalam kehidupan. Guru menyampaikan tujuan pembelajaran hari ini dan menjelaskan alur kegiatan.</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Inti (60 menit)</w:t>
      </w:r>
    </w:p>
    <w:p w:rsidR="003C47CC" w:rsidRPr="00DF2F9F" w:rsidRDefault="00DF2F9F" w:rsidP="00DF2F9F">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Memahami (20 menit):</w:t>
      </w:r>
    </w:p>
    <w:p w:rsidR="003C47CC" w:rsidRPr="00DF2F9F" w:rsidRDefault="00DF2F9F" w:rsidP="00DF2F9F">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Guru membagikan berbagai kasus nyata yang melibatkan norma (agama, kesusilaan, kesopanan, adat) dan hukum (diferensiasi konten: kasus dengan tingkat kompleksitas yang berbeda).</w:t>
      </w:r>
    </w:p>
    <w:p w:rsidR="003C47CC" w:rsidRPr="00DF2F9F" w:rsidRDefault="00DF2F9F" w:rsidP="00DF2F9F">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Peserta didik secara individu atau berpasangan diminta mengidentifikasi jenis norma/hukum yang relevan dan potensi sanksinya.</w:t>
      </w:r>
    </w:p>
    <w:p w:rsidR="003C47CC" w:rsidRPr="00DF2F9F" w:rsidRDefault="00DF2F9F" w:rsidP="00DF2F9F">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 xml:space="preserve">Diskusi kelas: Guru memfasilitasi diskusi untuk merumuskan definisi dan perbedaan antara hukum dan norma berdasarkan analisis kasus. Guru memberikan </w:t>
      </w:r>
      <w:r w:rsidRPr="00DF2F9F">
        <w:rPr>
          <w:rFonts w:ascii="Times New Roman" w:hAnsi="Times New Roman" w:cs="Times New Roman"/>
          <w:i/>
          <w:color w:val="1B1C1D"/>
          <w:sz w:val="24"/>
          <w:szCs w:val="24"/>
        </w:rPr>
        <w:t>scaffolding</w:t>
      </w:r>
      <w:r w:rsidRPr="00DF2F9F">
        <w:rPr>
          <w:rFonts w:ascii="Times New Roman" w:hAnsi="Times New Roman" w:cs="Times New Roman"/>
          <w:color w:val="1B1C1D"/>
          <w:sz w:val="24"/>
          <w:szCs w:val="24"/>
        </w:rPr>
        <w:t xml:space="preserve"> (bimbingan bertahap) bagi yang kesulitan.</w:t>
      </w:r>
    </w:p>
    <w:p w:rsidR="003C47CC" w:rsidRPr="00DF2F9F" w:rsidRDefault="00DF2F9F" w:rsidP="00DF2F9F">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Mengaplikasi (25 menit):</w:t>
      </w:r>
    </w:p>
    <w:p w:rsidR="003C47CC" w:rsidRPr="00DF2F9F" w:rsidRDefault="00DF2F9F" w:rsidP="00DF2F9F">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Peserta didik dibagi menjadi kelompok kecil. Setiap kelompok diberikan 2-3 skenario pelanggaran (diferensiasi proses: beberapa kelompok mendapatkan skenario yang lebih terbuka untuk diskusi, yang lain lebih terstruktur).</w:t>
      </w:r>
    </w:p>
    <w:p w:rsidR="003C47CC" w:rsidRPr="00DF2F9F" w:rsidRDefault="00DF2F9F" w:rsidP="00DF2F9F">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Setiap kelompok diminta menganalisis fungsi hukum/norma yang dilanggar, dampak pelanggaran, dan merumuskan sanksi yang sesuai (jika ada).</w:t>
      </w:r>
    </w:p>
    <w:p w:rsidR="003C47CC" w:rsidRPr="00DF2F9F" w:rsidRDefault="00DF2F9F" w:rsidP="00DF2F9F">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Setiap kelompok mempresentasikan hasil diskusinya. Guru memberikan umpan balik dan penguatan.</w:t>
      </w:r>
    </w:p>
    <w:p w:rsidR="003C47CC" w:rsidRPr="00DF2F9F" w:rsidRDefault="00DF2F9F" w:rsidP="00DF2F9F">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Merefleksi (15 menit):</w:t>
      </w:r>
    </w:p>
    <w:p w:rsidR="003C47CC" w:rsidRPr="00DF2F9F" w:rsidRDefault="00DF2F9F" w:rsidP="00DF2F9F">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lastRenderedPageBreak/>
        <w:t>Guru meminta peserta didik menuliskan di buku catatan atau media digital (misalnya Padlet): "Apa definisi hukum dan norma menurut saya sekarang?" dan "Bagaimana pemahaman ini mengubah cara pandang saya terhadap aturan di sekitar?"</w:t>
      </w:r>
    </w:p>
    <w:p w:rsidR="003C47CC" w:rsidRPr="00DF2F9F" w:rsidRDefault="00DF2F9F" w:rsidP="00DF2F9F">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Beberapa peserta didik diminta untuk membacakan refleksinya.</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Penutup (15 menit)</w:t>
      </w:r>
    </w:p>
    <w:p w:rsidR="003C47CC" w:rsidRPr="00DF2F9F" w:rsidRDefault="00DF2F9F" w:rsidP="00DF2F9F">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Umpan Balik Konstruktif:</w:t>
      </w:r>
      <w:r w:rsidRPr="00DF2F9F">
        <w:rPr>
          <w:rFonts w:ascii="Times New Roman" w:hAnsi="Times New Roman" w:cs="Times New Roman"/>
          <w:color w:val="1B1C1D"/>
          <w:sz w:val="24"/>
          <w:szCs w:val="24"/>
        </w:rPr>
        <w:t xml:space="preserve"> Guru memberikan apresiasi atas partisipasi dan pemahaman peserta didik. Guru menekankan kembali poin-poin kunci tentang pentingnya hukum dan norma.</w:t>
      </w:r>
    </w:p>
    <w:p w:rsidR="003C47CC" w:rsidRPr="00DF2F9F" w:rsidRDefault="00DF2F9F" w:rsidP="00DF2F9F">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Menyimpulkan Pembelajaran:</w:t>
      </w:r>
      <w:r w:rsidRPr="00DF2F9F">
        <w:rPr>
          <w:rFonts w:ascii="Times New Roman" w:hAnsi="Times New Roman" w:cs="Times New Roman"/>
          <w:color w:val="1B1C1D"/>
          <w:sz w:val="24"/>
          <w:szCs w:val="24"/>
        </w:rPr>
        <w:t xml:space="preserve"> Peserta didik secara kolaboratif merumuskan kesimpulan pembelajaran hari ini (definisi, perbedaan, fungsi, dan sanksi hukum/norma).</w:t>
      </w:r>
    </w:p>
    <w:p w:rsidR="003C47CC" w:rsidRPr="00DF2F9F" w:rsidRDefault="00DF2F9F" w:rsidP="00DF2F9F">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Perencanaan Pembelajaran Selanjutnya:</w:t>
      </w:r>
      <w:r w:rsidRPr="00DF2F9F">
        <w:rPr>
          <w:rFonts w:ascii="Times New Roman" w:hAnsi="Times New Roman" w:cs="Times New Roman"/>
          <w:color w:val="1B1C1D"/>
          <w:sz w:val="24"/>
          <w:szCs w:val="24"/>
        </w:rPr>
        <w:t xml:space="preserve"> Guru memberikan pengantar untuk pertemuan berikutnya (tata urutan peraturan perundang-undangan) dan memberikan tugas eksplorasi sederhana (misalnya, mencari tahu contoh peraturan di daerah mereka).</w:t>
      </w:r>
    </w:p>
    <w:p w:rsidR="00A20D22" w:rsidRDefault="00A20D22" w:rsidP="00A20D22">
      <w:pPr>
        <w:spacing w:before="60" w:after="60"/>
        <w:ind w:left="426"/>
        <w:jc w:val="both"/>
        <w:rPr>
          <w:rFonts w:ascii="Times New Roman" w:hAnsi="Times New Roman" w:cs="Times New Roman"/>
          <w:b/>
          <w:bCs/>
          <w:caps/>
          <w:sz w:val="24"/>
          <w:highlight w:val="yellow"/>
        </w:rPr>
      </w:pPr>
    </w:p>
    <w:p w:rsidR="003C47CC" w:rsidRPr="00A20D22" w:rsidRDefault="00DF2F9F" w:rsidP="00A20D22">
      <w:pPr>
        <w:spacing w:before="60" w:after="60"/>
        <w:ind w:left="426"/>
        <w:jc w:val="both"/>
        <w:rPr>
          <w:rFonts w:ascii="Times New Roman" w:hAnsi="Times New Roman" w:cs="Times New Roman"/>
          <w:b/>
          <w:bCs/>
          <w:caps/>
          <w:sz w:val="24"/>
          <w:highlight w:val="yellow"/>
        </w:rPr>
      </w:pPr>
      <w:r w:rsidRPr="00A20D22">
        <w:rPr>
          <w:rFonts w:ascii="Times New Roman" w:hAnsi="Times New Roman" w:cs="Times New Roman"/>
          <w:b/>
          <w:bCs/>
          <w:caps/>
          <w:sz w:val="24"/>
          <w:highlight w:val="yellow"/>
        </w:rPr>
        <w:t>Pertemuan 2: Mengenal Tata Urutan Peraturan Perundang-undangan di Indonesia</w:t>
      </w: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Pendahuluan (15 menit)</w:t>
      </w:r>
    </w:p>
    <w:p w:rsidR="003C47CC" w:rsidRPr="00DF2F9F" w:rsidRDefault="00DF2F9F" w:rsidP="00DF2F9F">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Mindful Learning:</w:t>
      </w:r>
      <w:r w:rsidRPr="00DF2F9F">
        <w:rPr>
          <w:rFonts w:ascii="Times New Roman" w:hAnsi="Times New Roman" w:cs="Times New Roman"/>
          <w:color w:val="1B1C1D"/>
          <w:sz w:val="24"/>
          <w:szCs w:val="24"/>
        </w:rPr>
        <w:t xml:space="preserve"> Guru memulai dengan pertanyaan: "Apakah kalian tahu bahwa setiap aturan di Indonesia punya 'tingkatan'?" "Mengapa penting ada tingkatan aturan?" Guru meminta peserta didik untuk merenungkan konsekuensi jika tidak ada hierarki aturan.</w:t>
      </w:r>
    </w:p>
    <w:p w:rsidR="003C47CC" w:rsidRPr="00DF2F9F" w:rsidRDefault="00DF2F9F" w:rsidP="00DF2F9F">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Joyful Learning:</w:t>
      </w:r>
      <w:r w:rsidRPr="00DF2F9F">
        <w:rPr>
          <w:rFonts w:ascii="Times New Roman" w:hAnsi="Times New Roman" w:cs="Times New Roman"/>
          <w:color w:val="1B1C1D"/>
          <w:sz w:val="24"/>
          <w:szCs w:val="24"/>
        </w:rPr>
        <w:t xml:space="preserve"> Guru dapat menggunakan analogi piramida atau tangga untuk menjelaskan hierarki aturan, membuat game tebak-tebakan "aturan mana yang lebih tinggi/rendah?".</w:t>
      </w:r>
    </w:p>
    <w:p w:rsidR="003C47CC" w:rsidRPr="00DF2F9F" w:rsidRDefault="00DF2F9F" w:rsidP="00DF2F9F">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Meaningful Learning:</w:t>
      </w:r>
      <w:r w:rsidRPr="00DF2F9F">
        <w:rPr>
          <w:rFonts w:ascii="Times New Roman" w:hAnsi="Times New Roman" w:cs="Times New Roman"/>
          <w:color w:val="1B1C1D"/>
          <w:sz w:val="24"/>
          <w:szCs w:val="24"/>
        </w:rPr>
        <w:t xml:space="preserve"> Guru mengaitkan analogi tersebut dengan tata urutan peraturan perundang-undangan dan menjelaskan pentingnya hierarki untuk menciptakan ketertiban hukum. Guru menyampaikan tujuan pembelajaran hari ini.</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Inti (60 menit)</w:t>
      </w:r>
    </w:p>
    <w:p w:rsidR="003C47CC" w:rsidRPr="00DF2F9F" w:rsidRDefault="00DF2F9F" w:rsidP="00DF2F9F">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Memahami (20 menit):</w:t>
      </w:r>
    </w:p>
    <w:p w:rsidR="003C47CC" w:rsidRPr="00DF2F9F" w:rsidRDefault="00DF2F9F" w:rsidP="00DF2F9F">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Guru menampilkan infografis atau diagram tata urutan peraturan perundang-undangan. Guru menjelaskan secara rinci setiap tingkatan (UUD NRI 1945, TAP MPR, UU/Perppu, PP, Perpres, Perda Prov, Perda Kab/Kota) dengan memberikan contoh konkret dari setiap tingkatan.</w:t>
      </w:r>
    </w:p>
    <w:p w:rsidR="003C47CC" w:rsidRPr="00DF2F9F" w:rsidRDefault="00DF2F9F" w:rsidP="00DF2F9F">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Peserta didik diberikan lembar kerja dengan kolom-kolom hierarki. Mereka diminta mengisi contoh peraturan yang relevan dengan kehidupan mereka di setiap tingkatan (diferensiasi konten: guru menyediakan daftar peraturan yang dapat dipilih untuk peserta didik yang kesulitan).</w:t>
      </w:r>
    </w:p>
    <w:p w:rsidR="003C47CC" w:rsidRPr="00DF2F9F" w:rsidRDefault="00DF2F9F" w:rsidP="00DF2F9F">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Mengaplikasi (25 menit):</w:t>
      </w:r>
    </w:p>
    <w:p w:rsidR="003C47CC" w:rsidRPr="00DF2F9F" w:rsidRDefault="00DF2F9F" w:rsidP="00DF2F9F">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Peserta didik dalam kelompok kecil menganalisis kasus yang melibatkan beberapa tingkatan peraturan (misalnya, kasus pelanggaran lalu lintas dikaitkan dengan UU Lalu Lintas dan Perda terkait parkir).</w:t>
      </w:r>
    </w:p>
    <w:p w:rsidR="003C47CC" w:rsidRPr="00DF2F9F" w:rsidRDefault="00DF2F9F" w:rsidP="00DF2F9F">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lastRenderedPageBreak/>
        <w:t>Setiap kelompok diminta untuk menjelaskan bagaimana peraturan dari tingkatan yang berbeda saling terkait dan mana yang memiliki kekuatan hukum lebih tinggi dalam kasus tersebut.</w:t>
      </w:r>
    </w:p>
    <w:p w:rsidR="003C47CC" w:rsidRPr="00DF2F9F" w:rsidRDefault="00DF2F9F" w:rsidP="00DF2F9F">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Merefleksi (15 menit):</w:t>
      </w:r>
    </w:p>
    <w:p w:rsidR="003C47CC" w:rsidRPr="00DF2F9F" w:rsidRDefault="00DF2F9F" w:rsidP="00DF2F9F">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Guru meminta peserta didik merefleksikan: "Apa yang paling menantang dari memahami hierarki peraturan perundang-undangan?" dan "Bagaimana pemahaman ini akan membantu saya dalam menghadapi aturan di masyarakat?"</w:t>
      </w:r>
    </w:p>
    <w:p w:rsidR="003C47CC" w:rsidRPr="00DF2F9F" w:rsidRDefault="00DF2F9F" w:rsidP="00DF2F9F">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 xml:space="preserve">Refleksi dapat dituliskan dalam bentuk </w:t>
      </w:r>
      <w:r w:rsidRPr="00DF2F9F">
        <w:rPr>
          <w:rFonts w:ascii="Times New Roman" w:hAnsi="Times New Roman" w:cs="Times New Roman"/>
          <w:i/>
          <w:color w:val="1B1C1D"/>
          <w:sz w:val="24"/>
          <w:szCs w:val="24"/>
        </w:rPr>
        <w:t>exit ticket</w:t>
      </w:r>
      <w:r w:rsidRPr="00DF2F9F">
        <w:rPr>
          <w:rFonts w:ascii="Times New Roman" w:hAnsi="Times New Roman" w:cs="Times New Roman"/>
          <w:color w:val="1B1C1D"/>
          <w:sz w:val="24"/>
          <w:szCs w:val="24"/>
        </w:rPr>
        <w:t xml:space="preserve"> atau dibagikan secara lisan.</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Penutup (15 menit)</w:t>
      </w:r>
    </w:p>
    <w:p w:rsidR="003C47CC" w:rsidRPr="00DF2F9F" w:rsidRDefault="00DF2F9F" w:rsidP="00DF2F9F">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Umpan Balik Konstruktif:</w:t>
      </w:r>
      <w:r w:rsidRPr="00DF2F9F">
        <w:rPr>
          <w:rFonts w:ascii="Times New Roman" w:hAnsi="Times New Roman" w:cs="Times New Roman"/>
          <w:color w:val="1B1C1D"/>
          <w:sz w:val="24"/>
          <w:szCs w:val="24"/>
        </w:rPr>
        <w:t xml:space="preserve"> Guru memberikan penguatan pada pemahaman hierarki peraturan dan mengklarifikasi miskonsepsi.</w:t>
      </w:r>
    </w:p>
    <w:p w:rsidR="003C47CC" w:rsidRPr="00DF2F9F" w:rsidRDefault="00DF2F9F" w:rsidP="00DF2F9F">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Menyimpulkan Pembelajaran:</w:t>
      </w:r>
      <w:r w:rsidRPr="00DF2F9F">
        <w:rPr>
          <w:rFonts w:ascii="Times New Roman" w:hAnsi="Times New Roman" w:cs="Times New Roman"/>
          <w:color w:val="1B1C1D"/>
          <w:sz w:val="24"/>
          <w:szCs w:val="24"/>
        </w:rPr>
        <w:t xml:space="preserve"> Guru dan peserta didik bersama-sama menyimpulkan pentingnya tata urutan peraturan perundang-undangan untuk kepastian hukum.</w:t>
      </w:r>
    </w:p>
    <w:p w:rsidR="003C47CC" w:rsidRPr="00DF2F9F" w:rsidRDefault="00DF2F9F" w:rsidP="00DF2F9F">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Perencanaan Pembelajaran Selanjutnya:</w:t>
      </w:r>
      <w:r w:rsidRPr="00DF2F9F">
        <w:rPr>
          <w:rFonts w:ascii="Times New Roman" w:hAnsi="Times New Roman" w:cs="Times New Roman"/>
          <w:color w:val="1B1C1D"/>
          <w:sz w:val="24"/>
          <w:szCs w:val="24"/>
        </w:rPr>
        <w:t xml:space="preserve"> Guru memberitahu bahwa pertemuan selanjutnya akan fokus pada menumbuhkan kesadaran hukum dan memberikan tugas untuk mencari berita atau artikel tentang pelanggaran hukum di kalangan remaja.</w:t>
      </w:r>
    </w:p>
    <w:p w:rsidR="00A20D22" w:rsidRDefault="00A20D22" w:rsidP="00A20D22">
      <w:pPr>
        <w:spacing w:before="60" w:after="60"/>
        <w:ind w:left="426"/>
        <w:jc w:val="both"/>
        <w:rPr>
          <w:rFonts w:ascii="Times New Roman" w:hAnsi="Times New Roman" w:cs="Times New Roman"/>
          <w:b/>
          <w:bCs/>
          <w:caps/>
          <w:sz w:val="24"/>
          <w:highlight w:val="yellow"/>
        </w:rPr>
      </w:pPr>
    </w:p>
    <w:p w:rsidR="003C47CC" w:rsidRPr="00A20D22" w:rsidRDefault="00DF2F9F" w:rsidP="00A20D22">
      <w:pPr>
        <w:spacing w:before="60" w:after="60"/>
        <w:ind w:left="426"/>
        <w:jc w:val="both"/>
        <w:rPr>
          <w:rFonts w:ascii="Times New Roman" w:hAnsi="Times New Roman" w:cs="Times New Roman"/>
          <w:b/>
          <w:bCs/>
          <w:caps/>
          <w:sz w:val="24"/>
          <w:highlight w:val="yellow"/>
        </w:rPr>
      </w:pPr>
      <w:r w:rsidRPr="00A20D22">
        <w:rPr>
          <w:rFonts w:ascii="Times New Roman" w:hAnsi="Times New Roman" w:cs="Times New Roman"/>
          <w:b/>
          <w:bCs/>
          <w:caps/>
          <w:sz w:val="24"/>
          <w:highlight w:val="yellow"/>
        </w:rPr>
        <w:t>Pertemuan 3: Menumbuhkan Kesadaran Hukum dan Perilaku Taat Hukum</w:t>
      </w: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Pendahuluan (15 menit)</w:t>
      </w:r>
    </w:p>
    <w:p w:rsidR="003C47CC" w:rsidRPr="00DF2F9F" w:rsidRDefault="00DF2F9F" w:rsidP="00DF2F9F">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Mindful Learning:</w:t>
      </w:r>
      <w:r w:rsidRPr="00DF2F9F">
        <w:rPr>
          <w:rFonts w:ascii="Times New Roman" w:hAnsi="Times New Roman" w:cs="Times New Roman"/>
          <w:color w:val="1B1C1D"/>
          <w:sz w:val="24"/>
          <w:szCs w:val="24"/>
        </w:rPr>
        <w:t xml:space="preserve"> Guru memulai dengan pertanyaan: "Mengapa banyak orang tahu ada aturan, tapi masih melanggar?" "Apa yang membuat seseorang memilih untuk taat atau tidak taat hukum?" Guru meminta peserta didik merenungkan motivasi di balik perilaku manusia.</w:t>
      </w:r>
    </w:p>
    <w:p w:rsidR="003C47CC" w:rsidRPr="00DF2F9F" w:rsidRDefault="00DF2F9F" w:rsidP="00DF2F9F">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Joyful Learning:</w:t>
      </w:r>
      <w:r w:rsidRPr="00DF2F9F">
        <w:rPr>
          <w:rFonts w:ascii="Times New Roman" w:hAnsi="Times New Roman" w:cs="Times New Roman"/>
          <w:color w:val="1B1C1D"/>
          <w:sz w:val="24"/>
          <w:szCs w:val="24"/>
        </w:rPr>
        <w:t xml:space="preserve"> Guru dapat memutar video edukasi pendek (misalnya, iklan layanan masyarakat) tentang pentingnya taat hukum atau kartun yang menggambarkan dampak positif ketaatan hukum.</w:t>
      </w:r>
    </w:p>
    <w:p w:rsidR="003C47CC" w:rsidRPr="00DF2F9F" w:rsidRDefault="00DF2F9F" w:rsidP="00DF2F9F">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Meaningful Learning:</w:t>
      </w:r>
      <w:r w:rsidRPr="00DF2F9F">
        <w:rPr>
          <w:rFonts w:ascii="Times New Roman" w:hAnsi="Times New Roman" w:cs="Times New Roman"/>
          <w:color w:val="1B1C1D"/>
          <w:sz w:val="24"/>
          <w:szCs w:val="24"/>
        </w:rPr>
        <w:t xml:space="preserve"> Guru mengaitkan video dengan pentingnya kesadaran hukum dan menjelaskan bahwa ketaatan hukum tidak hanya karena takut sanksi, tetapi karena kesadaran diri. Guru menyampaikan tujuan pembelajaran.</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Inti (60 menit)</w:t>
      </w:r>
    </w:p>
    <w:p w:rsidR="003C47CC" w:rsidRPr="00DF2F9F" w:rsidRDefault="00DF2F9F" w:rsidP="00DF2F9F">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Memahami (20 menit):</w:t>
      </w:r>
    </w:p>
    <w:p w:rsidR="003C47CC" w:rsidRPr="00DF2F9F" w:rsidRDefault="00DF2F9F" w:rsidP="00DF2F9F">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Guru memfasilitasi diskusi berdasarkan berita/artikel yang ditemukan peserta didik tentang pelanggaran hukum (diferensiasi proses: beberapa kelompok mempresentasikan, yang lain menanggapi).</w:t>
      </w:r>
    </w:p>
    <w:p w:rsidR="003C47CC" w:rsidRPr="00DF2F9F" w:rsidRDefault="00DF2F9F" w:rsidP="00DF2F9F">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Guru memandu analisis faktor-faktor penyebab pelanggaran hukum (misalnya, kurangnya pengetahuan, lingkungan, ekonomi, penegakan hukum lemah). Guru juga menjelaskan pentingnya peran keluarga, sekolah, dan masyarakat dalam menumbuhkan kesadaran hukum.</w:t>
      </w:r>
    </w:p>
    <w:p w:rsidR="003C47CC" w:rsidRPr="00DF2F9F" w:rsidRDefault="00DF2F9F" w:rsidP="00DF2F9F">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Mengaplikasi (25 menit):</w:t>
      </w:r>
    </w:p>
    <w:p w:rsidR="003C47CC" w:rsidRPr="00DF2F9F" w:rsidRDefault="00DF2F9F" w:rsidP="00DF2F9F">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Peserta didik dibagi menjadi kelompok-kelompok kecil. Setiap kelompok diberikan satu kategori lingkungan (misalnya, di rumah, di sekolah, di jalan, di media sosial).</w:t>
      </w:r>
    </w:p>
    <w:p w:rsidR="003C47CC" w:rsidRPr="00DF2F9F" w:rsidRDefault="00DF2F9F" w:rsidP="00DF2F9F">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lastRenderedPageBreak/>
        <w:t>Setiap kelompok diminta merumuskan minimal 5 upaya konkret yang dapat dilakukan untuk menumbuhkan kesadaran hukum dan perilaku taat hukum di lingkungan tersebut. Mereka juga harus memberikan contoh perilaku taat hukum yang relevan.</w:t>
      </w:r>
    </w:p>
    <w:p w:rsidR="003C47CC" w:rsidRPr="00DF2F9F" w:rsidRDefault="00DF2F9F" w:rsidP="00DF2F9F">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Setiap kelompok mempresentasikan ide-ide mereka.</w:t>
      </w:r>
    </w:p>
    <w:p w:rsidR="003C47CC" w:rsidRPr="00DF2F9F" w:rsidRDefault="00DF2F9F" w:rsidP="00DF2F9F">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Merefleksi (15 menit):</w:t>
      </w:r>
    </w:p>
    <w:p w:rsidR="003C47CC" w:rsidRPr="00DF2F9F" w:rsidRDefault="00DF2F9F" w:rsidP="00DF2F9F">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Guru mengajak peserta didik merefleksikan: "Apa satu hal kecil yang akan saya mulai lakukan besok untuk lebih taat hukum?" dan "Bagaimana saya bisa mempengaruhi teman-teman saya untuk lebih taat hukum?"</w:t>
      </w:r>
    </w:p>
    <w:p w:rsidR="003C47CC" w:rsidRPr="00DF2F9F" w:rsidRDefault="00DF2F9F" w:rsidP="00DF2F9F">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Refleksi dapat dituliskan dalam jurnal atau disampaikan secara lisan.</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Penutup (15 menit)</w:t>
      </w:r>
    </w:p>
    <w:p w:rsidR="003C47CC" w:rsidRPr="00DF2F9F" w:rsidRDefault="00DF2F9F" w:rsidP="00DF2F9F">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Umpan Balik Konstruktif:</w:t>
      </w:r>
      <w:r w:rsidRPr="00DF2F9F">
        <w:rPr>
          <w:rFonts w:ascii="Times New Roman" w:hAnsi="Times New Roman" w:cs="Times New Roman"/>
          <w:color w:val="1B1C1D"/>
          <w:sz w:val="24"/>
          <w:szCs w:val="24"/>
        </w:rPr>
        <w:t xml:space="preserve"> Guru memberikan umpan balik terhadap ide-ide upaya penumbuhan kesadaran hukum, menyoroti ide-ide yang paling realistis dan berdampak.</w:t>
      </w:r>
    </w:p>
    <w:p w:rsidR="003C47CC" w:rsidRPr="00DF2F9F" w:rsidRDefault="00DF2F9F" w:rsidP="00DF2F9F">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Menyimpulkan Pembelajaran:</w:t>
      </w:r>
      <w:r w:rsidRPr="00DF2F9F">
        <w:rPr>
          <w:rFonts w:ascii="Times New Roman" w:hAnsi="Times New Roman" w:cs="Times New Roman"/>
          <w:color w:val="1B1C1D"/>
          <w:sz w:val="24"/>
          <w:szCs w:val="24"/>
        </w:rPr>
        <w:t xml:space="preserve"> Peserta didik secara kolaboratif menyimpulkan bahwa membangun budaya taat hukum dimulai dari diri sendiri dan perlu dukungan lingkungan.</w:t>
      </w:r>
    </w:p>
    <w:p w:rsidR="003C47CC" w:rsidRPr="00DF2F9F" w:rsidRDefault="00DF2F9F" w:rsidP="00DF2F9F">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Perencanaan Pembelajaran Selanjutnya:</w:t>
      </w:r>
      <w:r w:rsidRPr="00DF2F9F">
        <w:rPr>
          <w:rFonts w:ascii="Times New Roman" w:hAnsi="Times New Roman" w:cs="Times New Roman"/>
          <w:color w:val="1B1C1D"/>
          <w:sz w:val="24"/>
          <w:szCs w:val="24"/>
        </w:rPr>
        <w:t xml:space="preserve"> Guru memberitahu bahwa pertemuan selanjutnya adalah puncaknya, yaitu merancang kampanye dan berkomitmen untuk menjadi teladan taat hukum.</w:t>
      </w:r>
    </w:p>
    <w:p w:rsidR="00A20D22" w:rsidRDefault="00A20D22" w:rsidP="00A20D22">
      <w:pPr>
        <w:spacing w:before="60" w:after="60"/>
        <w:ind w:left="426"/>
        <w:jc w:val="both"/>
        <w:rPr>
          <w:rFonts w:ascii="Times New Roman" w:hAnsi="Times New Roman" w:cs="Times New Roman"/>
          <w:b/>
          <w:bCs/>
          <w:caps/>
          <w:sz w:val="24"/>
          <w:highlight w:val="yellow"/>
        </w:rPr>
      </w:pPr>
    </w:p>
    <w:p w:rsidR="003C47CC" w:rsidRPr="00A20D22" w:rsidRDefault="00DF2F9F" w:rsidP="00A20D22">
      <w:pPr>
        <w:spacing w:before="60" w:after="60"/>
        <w:ind w:left="426"/>
        <w:jc w:val="both"/>
        <w:rPr>
          <w:rFonts w:ascii="Times New Roman" w:hAnsi="Times New Roman" w:cs="Times New Roman"/>
          <w:b/>
          <w:bCs/>
          <w:caps/>
          <w:sz w:val="24"/>
          <w:highlight w:val="yellow"/>
        </w:rPr>
      </w:pPr>
      <w:r w:rsidRPr="00A20D22">
        <w:rPr>
          <w:rFonts w:ascii="Times New Roman" w:hAnsi="Times New Roman" w:cs="Times New Roman"/>
          <w:b/>
          <w:bCs/>
          <w:caps/>
          <w:sz w:val="24"/>
          <w:highlight w:val="yellow"/>
        </w:rPr>
        <w:t>Pertemuan 4: Berperan Aktif Membangun Budaya Taat Hukum</w:t>
      </w: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Pendahuluan (15 menit)</w:t>
      </w:r>
    </w:p>
    <w:p w:rsidR="003C47CC" w:rsidRPr="00DF2F9F" w:rsidRDefault="00DF2F9F" w:rsidP="00DF2F9F">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Mindful Learning:</w:t>
      </w:r>
      <w:r w:rsidRPr="00DF2F9F">
        <w:rPr>
          <w:rFonts w:ascii="Times New Roman" w:hAnsi="Times New Roman" w:cs="Times New Roman"/>
          <w:color w:val="1B1C1D"/>
          <w:sz w:val="24"/>
          <w:szCs w:val="24"/>
        </w:rPr>
        <w:t xml:space="preserve"> Guru meminta peserta didik membayangkan diri mereka sebagai "agen perubahan" yang ingin membuat lingkungan lebih tertib. Guru bertanya: "Apa pesan paling penting yang ingin kalian sampaikan kepada orang lain tentang pentingnya taat hukum?"</w:t>
      </w:r>
    </w:p>
    <w:p w:rsidR="003C47CC" w:rsidRPr="00DF2F9F" w:rsidRDefault="00DF2F9F" w:rsidP="00DF2F9F">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Joyful Learning:</w:t>
      </w:r>
      <w:r w:rsidRPr="00DF2F9F">
        <w:rPr>
          <w:rFonts w:ascii="Times New Roman" w:hAnsi="Times New Roman" w:cs="Times New Roman"/>
          <w:color w:val="1B1C1D"/>
          <w:sz w:val="24"/>
          <w:szCs w:val="24"/>
        </w:rPr>
        <w:t xml:space="preserve"> Guru dapat memutar musik bertema semangat kebangsaan atau video motivasi tentang gotong royong dan ketertiban.</w:t>
      </w:r>
    </w:p>
    <w:p w:rsidR="003C47CC" w:rsidRPr="00DF2F9F" w:rsidRDefault="00DF2F9F" w:rsidP="00DF2F9F">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Meaningful Learning:</w:t>
      </w:r>
      <w:r w:rsidRPr="00DF2F9F">
        <w:rPr>
          <w:rFonts w:ascii="Times New Roman" w:hAnsi="Times New Roman" w:cs="Times New Roman"/>
          <w:color w:val="1B1C1D"/>
          <w:sz w:val="24"/>
          <w:szCs w:val="24"/>
        </w:rPr>
        <w:t xml:space="preserve"> Guru menekankan bahwa belajar hukum bukan hanya tahu, tetapi juga bertindak dan menginspirasi. Guru menyampaikan tujuan pembelajaran hari ini, yaitu membuat kampanye nyata.</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Inti (60 menit)</w:t>
      </w:r>
    </w:p>
    <w:p w:rsidR="003C47CC" w:rsidRPr="00DF2F9F" w:rsidRDefault="00DF2F9F" w:rsidP="00DF2F9F">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Memahami (20 menit):</w:t>
      </w:r>
    </w:p>
    <w:p w:rsidR="003C47CC" w:rsidRPr="00DF2F9F" w:rsidRDefault="00DF2F9F" w:rsidP="00DF2F9F">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 xml:space="preserve">Guru menjelaskan berbagai format kampanye (poster digital, video pendek, infografis, </w:t>
      </w:r>
      <w:r w:rsidRPr="00DF2F9F">
        <w:rPr>
          <w:rFonts w:ascii="Times New Roman" w:hAnsi="Times New Roman" w:cs="Times New Roman"/>
          <w:i/>
          <w:color w:val="1B1C1D"/>
          <w:sz w:val="24"/>
          <w:szCs w:val="24"/>
        </w:rPr>
        <w:t>jingle</w:t>
      </w:r>
      <w:r w:rsidRPr="00DF2F9F">
        <w:rPr>
          <w:rFonts w:ascii="Times New Roman" w:hAnsi="Times New Roman" w:cs="Times New Roman"/>
          <w:color w:val="1B1C1D"/>
          <w:sz w:val="24"/>
          <w:szCs w:val="24"/>
        </w:rPr>
        <w:t>, komik). Guru memberikan panduan singkat tentang elemen-elemen kampanye yang efektif (pesan jelas, menarik, target audiens).</w:t>
      </w:r>
    </w:p>
    <w:p w:rsidR="003C47CC" w:rsidRPr="00DF2F9F" w:rsidRDefault="00DF2F9F" w:rsidP="00DF2F9F">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Peserta didik dalam kelompok kecil (diferensiasi produk: kelompok dapat memilih format kampanye yang sesuai dengan minat dan kemampuan mereka) merancang konsep kampanye mereka.</w:t>
      </w:r>
    </w:p>
    <w:p w:rsidR="003C47CC" w:rsidRPr="00DF2F9F" w:rsidRDefault="00DF2F9F" w:rsidP="00DF2F9F">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Mengaplikasi (25 menit):</w:t>
      </w:r>
    </w:p>
    <w:p w:rsidR="003C47CC" w:rsidRPr="00DF2F9F" w:rsidRDefault="00DF2F9F" w:rsidP="00DF2F9F">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Setiap kelompok mulai membuat draf kampanye mereka. Guru berkeliling memberikan bimbingan teknis atau ide kreatif.</w:t>
      </w:r>
    </w:p>
    <w:p w:rsidR="003C47CC" w:rsidRPr="00DF2F9F" w:rsidRDefault="00DF2F9F" w:rsidP="00DF2F9F">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lastRenderedPageBreak/>
        <w:t>Kelompok menyiapkan presentasi singkat tentang kampanye mereka, meliputi tujuan, pesan utama, target audiens, dan mengapa kampanye ini efektif.</w:t>
      </w:r>
    </w:p>
    <w:p w:rsidR="003C47CC" w:rsidRPr="00DF2F9F" w:rsidRDefault="00DF2F9F" w:rsidP="00DF2F9F">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Merefleksi (15 menit):</w:t>
      </w:r>
    </w:p>
    <w:p w:rsidR="003C47CC" w:rsidRPr="00DF2F9F" w:rsidRDefault="00DF2F9F" w:rsidP="00DF2F9F">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 xml:space="preserve">Setiap kelompok mempresentasikan rancangan kampanye mereka. Kelompok lain memberikan masukan konstruktif (misalnya, melalui sesi </w:t>
      </w:r>
      <w:r w:rsidRPr="00DF2F9F">
        <w:rPr>
          <w:rFonts w:ascii="Times New Roman" w:hAnsi="Times New Roman" w:cs="Times New Roman"/>
          <w:i/>
          <w:color w:val="1B1C1D"/>
          <w:sz w:val="24"/>
          <w:szCs w:val="24"/>
        </w:rPr>
        <w:t>gallery walk</w:t>
      </w:r>
      <w:r w:rsidRPr="00DF2F9F">
        <w:rPr>
          <w:rFonts w:ascii="Times New Roman" w:hAnsi="Times New Roman" w:cs="Times New Roman"/>
          <w:color w:val="1B1C1D"/>
          <w:sz w:val="24"/>
          <w:szCs w:val="24"/>
        </w:rPr>
        <w:t xml:space="preserve"> atau </w:t>
      </w:r>
      <w:r w:rsidRPr="00DF2F9F">
        <w:rPr>
          <w:rFonts w:ascii="Times New Roman" w:hAnsi="Times New Roman" w:cs="Times New Roman"/>
          <w:i/>
          <w:color w:val="1B1C1D"/>
          <w:sz w:val="24"/>
          <w:szCs w:val="24"/>
        </w:rPr>
        <w:t>peer review</w:t>
      </w:r>
      <w:r w:rsidRPr="00DF2F9F">
        <w:rPr>
          <w:rFonts w:ascii="Times New Roman" w:hAnsi="Times New Roman" w:cs="Times New Roman"/>
          <w:color w:val="1B1C1D"/>
          <w:sz w:val="24"/>
          <w:szCs w:val="24"/>
        </w:rPr>
        <w:t xml:space="preserve"> digital).</w:t>
      </w:r>
    </w:p>
    <w:p w:rsidR="003C47CC" w:rsidRPr="00DF2F9F" w:rsidRDefault="00DF2F9F" w:rsidP="00DF2F9F">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color w:val="1B1C1D"/>
          <w:sz w:val="24"/>
          <w:szCs w:val="24"/>
        </w:rPr>
        <w:t>Setiap peserta didik menuliskan "Komitmen Pribadi Taat Hukum" di secarik kertas atau forum daring, mencakup minimal 3 perilaku taat hukum yang akan mereka praktikkan secara konsisten.</w:t>
      </w:r>
    </w:p>
    <w:p w:rsidR="00A20D22" w:rsidRDefault="00A20D22"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C47CC" w:rsidRPr="00A20D22" w:rsidRDefault="00DF2F9F" w:rsidP="00A20D2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20D22">
        <w:rPr>
          <w:rFonts w:ascii="Times New Roman" w:eastAsia="Google Sans Text" w:hAnsi="Times New Roman" w:cs="Times New Roman"/>
          <w:b/>
          <w:caps/>
          <w:color w:val="1B1C1D"/>
          <w:sz w:val="24"/>
          <w:szCs w:val="24"/>
        </w:rPr>
        <w:t>Kegiatan Penutup (15 menit)</w:t>
      </w:r>
    </w:p>
    <w:p w:rsidR="003C47CC" w:rsidRPr="00DF2F9F" w:rsidRDefault="00DF2F9F" w:rsidP="00DF2F9F">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Umpan Balik Konstruktif:</w:t>
      </w:r>
      <w:r w:rsidRPr="00DF2F9F">
        <w:rPr>
          <w:rFonts w:ascii="Times New Roman" w:hAnsi="Times New Roman" w:cs="Times New Roman"/>
          <w:color w:val="1B1C1D"/>
          <w:sz w:val="24"/>
          <w:szCs w:val="24"/>
        </w:rPr>
        <w:t xml:space="preserve"> Guru memberikan umpan balik menyeluruh terhadap kualitas rancangan kampanye, menyoroti kreativitas dan relevansi pesan. Guru memberikan penguatan terhadap komitmen pribadi peserta didik.</w:t>
      </w:r>
    </w:p>
    <w:p w:rsidR="003C47CC" w:rsidRPr="00DF2F9F" w:rsidRDefault="00DF2F9F" w:rsidP="00DF2F9F">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Menyimpulkan Pembelajaran:</w:t>
      </w:r>
      <w:r w:rsidRPr="00DF2F9F">
        <w:rPr>
          <w:rFonts w:ascii="Times New Roman" w:hAnsi="Times New Roman" w:cs="Times New Roman"/>
          <w:color w:val="1B1C1D"/>
          <w:sz w:val="24"/>
          <w:szCs w:val="24"/>
        </w:rPr>
        <w:t xml:space="preserve"> Guru dan peserta didik bersama-sama menyimpulkan bahwa membangun budaya taat hukum adalah tanggung jawab bersama dan dimulai dari diri sendiri.</w:t>
      </w:r>
    </w:p>
    <w:p w:rsidR="003C47CC" w:rsidRPr="00DF2F9F" w:rsidRDefault="00DF2F9F" w:rsidP="00DF2F9F">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Perencanaan Pembelajaran Selanjutnya:</w:t>
      </w:r>
      <w:r w:rsidRPr="00DF2F9F">
        <w:rPr>
          <w:rFonts w:ascii="Times New Roman" w:hAnsi="Times New Roman" w:cs="Times New Roman"/>
          <w:color w:val="1B1C1D"/>
          <w:sz w:val="24"/>
          <w:szCs w:val="24"/>
        </w:rPr>
        <w:t xml:space="preserve"> Guru memberikan apresiasi atas partisipasi aktif peserta didik selama bab ini dan mendorong mereka untuk terus menjadi agen perubahan yang positif di masyarakat.</w:t>
      </w:r>
    </w:p>
    <w:p w:rsidR="00A20D22" w:rsidRPr="00A01FD6" w:rsidRDefault="00A20D22" w:rsidP="00A20D22">
      <w:pPr>
        <w:spacing w:before="60" w:after="60"/>
        <w:jc w:val="both"/>
        <w:rPr>
          <w:rFonts w:ascii="Times New Roman" w:hAnsi="Times New Roman" w:cs="Times New Roman"/>
          <w:sz w:val="24"/>
          <w:szCs w:val="24"/>
        </w:rPr>
      </w:pPr>
    </w:p>
    <w:p w:rsidR="00A20D22" w:rsidRPr="00A01FD6" w:rsidRDefault="00A20D22" w:rsidP="00A20D2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A20D22" w:rsidRPr="00CD645C" w:rsidRDefault="00A20D22" w:rsidP="00A20D22">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A20D22" w:rsidRPr="00DF2F9F" w:rsidRDefault="00A20D22" w:rsidP="00A20D22">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Self-Assessment:</w:t>
      </w:r>
      <w:r w:rsidRPr="00DF2F9F">
        <w:rPr>
          <w:rFonts w:ascii="Times New Roman" w:hAnsi="Times New Roman" w:cs="Times New Roman"/>
          <w:color w:val="1B1C1D"/>
          <w:sz w:val="24"/>
          <w:szCs w:val="24"/>
        </w:rPr>
        <w:t xml:space="preserve"> Peserta didik mengisi jurnal refleksi setelah setiap pertemuan tentang pemahaman mereka terhadap konsep, kesulitan, dan bagaimana mereka berencana meningkatkan ketaatan hukum.</w:t>
      </w:r>
    </w:p>
    <w:p w:rsidR="00A20D22" w:rsidRPr="00DF2F9F" w:rsidRDefault="00A20D22" w:rsidP="00A20D22">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Peer Assessment:</w:t>
      </w:r>
      <w:r w:rsidRPr="00DF2F9F">
        <w:rPr>
          <w:rFonts w:ascii="Times New Roman" w:hAnsi="Times New Roman" w:cs="Times New Roman"/>
          <w:color w:val="1B1C1D"/>
          <w:sz w:val="24"/>
          <w:szCs w:val="24"/>
        </w:rPr>
        <w:t xml:space="preserve"> Peserta didik saling menilai konsep kampanye kelompok lain berdasarkan rubrik yang telah disediakan (kreativitas, pesan, relevansi).</w:t>
      </w:r>
    </w:p>
    <w:p w:rsidR="00A20D22" w:rsidRPr="00DF2F9F" w:rsidRDefault="00A20D22" w:rsidP="00A20D22">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Komitmen Pribadi:</w:t>
      </w:r>
      <w:r w:rsidRPr="00DF2F9F">
        <w:rPr>
          <w:rFonts w:ascii="Times New Roman" w:hAnsi="Times New Roman" w:cs="Times New Roman"/>
          <w:color w:val="1B1C1D"/>
          <w:sz w:val="24"/>
          <w:szCs w:val="24"/>
        </w:rPr>
        <w:t xml:space="preserve"> Penulisan komitmen pribadi untuk taat hukum sebagai bentuk refleksi dan perencanaan tindakan.</w:t>
      </w:r>
    </w:p>
    <w:p w:rsidR="00A20D22" w:rsidRDefault="00A20D22" w:rsidP="00A20D22">
      <w:pPr>
        <w:spacing w:before="60" w:after="60"/>
        <w:ind w:left="426"/>
        <w:jc w:val="both"/>
        <w:rPr>
          <w:rFonts w:ascii="Times New Roman" w:eastAsia="Bookman Old Style" w:hAnsi="Times New Roman" w:cs="Times New Roman"/>
          <w:sz w:val="24"/>
          <w:szCs w:val="24"/>
        </w:rPr>
      </w:pPr>
    </w:p>
    <w:p w:rsidR="00A20D22" w:rsidRPr="00CD645C" w:rsidRDefault="00A20D22" w:rsidP="00A20D22">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Formatif</w:t>
      </w:r>
    </w:p>
    <w:p w:rsidR="00A20D22" w:rsidRPr="00DF2F9F" w:rsidRDefault="00A20D22" w:rsidP="00A20D22">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Kuis Singkat/Tanya Jawab Lisan:</w:t>
      </w:r>
      <w:r w:rsidRPr="00DF2F9F">
        <w:rPr>
          <w:rFonts w:ascii="Times New Roman" w:hAnsi="Times New Roman" w:cs="Times New Roman"/>
          <w:color w:val="1B1C1D"/>
          <w:sz w:val="24"/>
          <w:szCs w:val="24"/>
        </w:rPr>
        <w:t xml:space="preserve"> Menguji pemahaman konsep dasar (hukum, norma, hierarki peraturan) di awal atau tengah pembelajaran. (Misalnya, menggunakan Kahoot atau Quizizz).</w:t>
      </w:r>
    </w:p>
    <w:p w:rsidR="00A20D22" w:rsidRPr="00DF2F9F" w:rsidRDefault="00A20D22" w:rsidP="00A20D22">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Lembar Kerja Analisis Kasus:</w:t>
      </w:r>
      <w:r w:rsidRPr="00DF2F9F">
        <w:rPr>
          <w:rFonts w:ascii="Times New Roman" w:hAnsi="Times New Roman" w:cs="Times New Roman"/>
          <w:color w:val="1B1C1D"/>
          <w:sz w:val="24"/>
          <w:szCs w:val="24"/>
        </w:rPr>
        <w:t xml:space="preserve"> Mengidentifikasi jenis norma/hukum dan dampak pelanggaran (formatif).</w:t>
      </w:r>
    </w:p>
    <w:p w:rsidR="00A20D22" w:rsidRPr="00DF2F9F" w:rsidRDefault="00A20D22" w:rsidP="00A20D22">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Umpan Balik Guru:</w:t>
      </w:r>
      <w:r w:rsidRPr="00DF2F9F">
        <w:rPr>
          <w:rFonts w:ascii="Times New Roman" w:hAnsi="Times New Roman" w:cs="Times New Roman"/>
          <w:color w:val="1B1C1D"/>
          <w:sz w:val="24"/>
          <w:szCs w:val="24"/>
        </w:rPr>
        <w:t xml:space="preserve"> Memberikan umpan balik konstruktif secara langsung selama proses diskusi kelompok, perancangan kampanye, dan presentasi.</w:t>
      </w:r>
    </w:p>
    <w:p w:rsidR="00A20D22" w:rsidRPr="00DF2F9F" w:rsidRDefault="00A20D22" w:rsidP="00A20D22">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Pengamatan (Observasi):</w:t>
      </w:r>
      <w:r w:rsidRPr="00DF2F9F">
        <w:rPr>
          <w:rFonts w:ascii="Times New Roman" w:hAnsi="Times New Roman" w:cs="Times New Roman"/>
          <w:color w:val="1B1C1D"/>
          <w:sz w:val="24"/>
          <w:szCs w:val="24"/>
        </w:rPr>
        <w:t xml:space="preserve"> Guru mengamati partisipasi, kolaborasi, dan kemampuan berpikir kritis peserta didik selama kegiatan kelompok dan diskusi.</w:t>
      </w:r>
    </w:p>
    <w:p w:rsidR="00A20D22" w:rsidRDefault="00A20D22" w:rsidP="00A20D22">
      <w:pPr>
        <w:spacing w:before="60" w:after="60"/>
        <w:ind w:left="426"/>
        <w:jc w:val="both"/>
        <w:rPr>
          <w:rFonts w:ascii="Times New Roman" w:eastAsia="Bookman Old Style" w:hAnsi="Times New Roman" w:cs="Times New Roman"/>
          <w:sz w:val="24"/>
          <w:szCs w:val="24"/>
        </w:rPr>
      </w:pPr>
    </w:p>
    <w:p w:rsidR="00A20D22" w:rsidRDefault="00A20D22" w:rsidP="00A20D22">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Sumatif</w:t>
      </w:r>
    </w:p>
    <w:p w:rsidR="003C47CC" w:rsidRPr="00DF2F9F" w:rsidRDefault="00DF2F9F" w:rsidP="00DF2F9F">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Tes Tertulis:</w:t>
      </w:r>
      <w:r w:rsidRPr="00DF2F9F">
        <w:rPr>
          <w:rFonts w:ascii="Times New Roman" w:hAnsi="Times New Roman" w:cs="Times New Roman"/>
          <w:color w:val="1B1C1D"/>
          <w:sz w:val="24"/>
          <w:szCs w:val="24"/>
        </w:rPr>
        <w:t xml:space="preserve"> Soal esai untuk menganalisis kasus pelanggaran hukum, menjelaskan tata urutan peraturan perundang-undangan, dan merumuskan upaya penumbuhan </w:t>
      </w:r>
      <w:r w:rsidRPr="00DF2F9F">
        <w:rPr>
          <w:rFonts w:ascii="Times New Roman" w:hAnsi="Times New Roman" w:cs="Times New Roman"/>
          <w:color w:val="1B1C1D"/>
          <w:sz w:val="24"/>
          <w:szCs w:val="24"/>
        </w:rPr>
        <w:lastRenderedPageBreak/>
        <w:t>kesadaran hukum.</w:t>
      </w:r>
    </w:p>
    <w:p w:rsidR="003C47CC" w:rsidRPr="00DF2F9F" w:rsidRDefault="00DF2F9F" w:rsidP="00DF2F9F">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Penilaian Kinerja/Proyek:</w:t>
      </w:r>
    </w:p>
    <w:p w:rsidR="003C47CC" w:rsidRPr="00DF2F9F" w:rsidRDefault="00DF2F9F" w:rsidP="00DF2F9F">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Proyek Kampanye Kesadaran Hukum:</w:t>
      </w:r>
      <w:r w:rsidRPr="00DF2F9F">
        <w:rPr>
          <w:rFonts w:ascii="Times New Roman" w:hAnsi="Times New Roman" w:cs="Times New Roman"/>
          <w:color w:val="1B1C1D"/>
          <w:sz w:val="24"/>
          <w:szCs w:val="24"/>
        </w:rPr>
        <w:t xml:space="preserve"> Penilaian terhadap produk kampanye (poster digital/video pendek/infografis) dan presentasinya, berdasarkan rubrik yang mencakup aspek kreativitas, relevansi pesan, keefektifan komunikasi, dan kolaborasi.</w:t>
      </w:r>
    </w:p>
    <w:p w:rsidR="003C47CC" w:rsidRPr="00DF2F9F" w:rsidRDefault="00DF2F9F" w:rsidP="00DF2F9F">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Penilaian Kinerja Diskusi Kelompok:</w:t>
      </w:r>
      <w:r w:rsidRPr="00DF2F9F">
        <w:rPr>
          <w:rFonts w:ascii="Times New Roman" w:hAnsi="Times New Roman" w:cs="Times New Roman"/>
          <w:color w:val="1B1C1D"/>
          <w:sz w:val="24"/>
          <w:szCs w:val="24"/>
        </w:rPr>
        <w:t xml:space="preserve"> Dinilai berdasarkan kemampuan menganalisis kasus, merumuskan ide, dan berpartisipasi aktif dalam diskusi.</w:t>
      </w:r>
    </w:p>
    <w:p w:rsidR="003C47CC" w:rsidRPr="00DF2F9F" w:rsidRDefault="00DF2F9F" w:rsidP="00DF2F9F">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DF2F9F">
        <w:rPr>
          <w:rFonts w:ascii="Times New Roman" w:hAnsi="Times New Roman" w:cs="Times New Roman"/>
          <w:b/>
          <w:color w:val="1B1C1D"/>
          <w:sz w:val="24"/>
          <w:szCs w:val="24"/>
        </w:rPr>
        <w:t>Portofolio:</w:t>
      </w:r>
      <w:r w:rsidRPr="00DF2F9F">
        <w:rPr>
          <w:rFonts w:ascii="Times New Roman" w:hAnsi="Times New Roman" w:cs="Times New Roman"/>
          <w:color w:val="1B1C1D"/>
          <w:sz w:val="24"/>
          <w:szCs w:val="24"/>
        </w:rPr>
        <w:t xml:space="preserve"> Kumpulan tugas individu (jurnal refleksi, analisis berita, lembar kerja) dan tugas kelompok (konsep kampanye, foto/dokumentasi proses) untuk menunjukkan perkembangan belajar peserta didik sepanjang bab.</w:t>
      </w:r>
    </w:p>
    <w:sectPr w:rsidR="003C47CC" w:rsidRPr="00DF2F9F" w:rsidSect="00DF2F9F">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5EF"/>
    <w:multiLevelType w:val="multilevel"/>
    <w:tmpl w:val="60F287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5D12FF"/>
    <w:multiLevelType w:val="multilevel"/>
    <w:tmpl w:val="0E448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1516FF"/>
    <w:multiLevelType w:val="multilevel"/>
    <w:tmpl w:val="B47C7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EE570F"/>
    <w:multiLevelType w:val="multilevel"/>
    <w:tmpl w:val="243EC8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4F0C95"/>
    <w:multiLevelType w:val="multilevel"/>
    <w:tmpl w:val="A9883F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FC400AC"/>
    <w:multiLevelType w:val="multilevel"/>
    <w:tmpl w:val="DDA813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0617A4C"/>
    <w:multiLevelType w:val="multilevel"/>
    <w:tmpl w:val="FC2243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CB283F"/>
    <w:multiLevelType w:val="multilevel"/>
    <w:tmpl w:val="60EEE1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FC74EE"/>
    <w:multiLevelType w:val="multilevel"/>
    <w:tmpl w:val="23A013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F14C21"/>
    <w:multiLevelType w:val="multilevel"/>
    <w:tmpl w:val="B86238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07B3974"/>
    <w:multiLevelType w:val="multilevel"/>
    <w:tmpl w:val="AFDAAE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8C4205"/>
    <w:multiLevelType w:val="multilevel"/>
    <w:tmpl w:val="16088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607F7E"/>
    <w:multiLevelType w:val="multilevel"/>
    <w:tmpl w:val="9A620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6110785"/>
    <w:multiLevelType w:val="multilevel"/>
    <w:tmpl w:val="6284CF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37377C"/>
    <w:multiLevelType w:val="multilevel"/>
    <w:tmpl w:val="938A9E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7343D6E"/>
    <w:multiLevelType w:val="multilevel"/>
    <w:tmpl w:val="D3E6A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9247EDA"/>
    <w:multiLevelType w:val="multilevel"/>
    <w:tmpl w:val="9AA2A8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456B60"/>
    <w:multiLevelType w:val="multilevel"/>
    <w:tmpl w:val="3E14F5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8A83822"/>
    <w:multiLevelType w:val="multilevel"/>
    <w:tmpl w:val="6B32F4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B2363F4"/>
    <w:multiLevelType w:val="multilevel"/>
    <w:tmpl w:val="A6024E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D693526"/>
    <w:multiLevelType w:val="multilevel"/>
    <w:tmpl w:val="614899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0565A62"/>
    <w:multiLevelType w:val="multilevel"/>
    <w:tmpl w:val="3CF4BF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2615422"/>
    <w:multiLevelType w:val="multilevel"/>
    <w:tmpl w:val="BE9872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5016B95"/>
    <w:multiLevelType w:val="multilevel"/>
    <w:tmpl w:val="F53463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6EB660B"/>
    <w:multiLevelType w:val="multilevel"/>
    <w:tmpl w:val="13C258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7B07092"/>
    <w:multiLevelType w:val="multilevel"/>
    <w:tmpl w:val="DCE00D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81C309F"/>
    <w:multiLevelType w:val="multilevel"/>
    <w:tmpl w:val="DE4E0A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BEF6219"/>
    <w:multiLevelType w:val="multilevel"/>
    <w:tmpl w:val="290ACB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C0A5068"/>
    <w:multiLevelType w:val="multilevel"/>
    <w:tmpl w:val="D2D84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EBA6AE4"/>
    <w:multiLevelType w:val="multilevel"/>
    <w:tmpl w:val="0CA471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F511BD8"/>
    <w:multiLevelType w:val="multilevel"/>
    <w:tmpl w:val="B2063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1446D7E"/>
    <w:multiLevelType w:val="multilevel"/>
    <w:tmpl w:val="B2CCA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1DD50EC"/>
    <w:multiLevelType w:val="multilevel"/>
    <w:tmpl w:val="6C5443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23E642D"/>
    <w:multiLevelType w:val="multilevel"/>
    <w:tmpl w:val="C316BA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5F67475"/>
    <w:multiLevelType w:val="multilevel"/>
    <w:tmpl w:val="F0E65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6D72D39"/>
    <w:multiLevelType w:val="multilevel"/>
    <w:tmpl w:val="2F4250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78D127C"/>
    <w:multiLevelType w:val="multilevel"/>
    <w:tmpl w:val="8814CF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7DB3DA3"/>
    <w:multiLevelType w:val="multilevel"/>
    <w:tmpl w:val="A87057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21B7BA5"/>
    <w:multiLevelType w:val="multilevel"/>
    <w:tmpl w:val="70002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23D0C1E"/>
    <w:multiLevelType w:val="multilevel"/>
    <w:tmpl w:val="355EE6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7D0726A"/>
    <w:multiLevelType w:val="multilevel"/>
    <w:tmpl w:val="51B03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89C7507"/>
    <w:multiLevelType w:val="multilevel"/>
    <w:tmpl w:val="B35C7A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A0F0A49"/>
    <w:multiLevelType w:val="multilevel"/>
    <w:tmpl w:val="9A2CF4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A697BA5"/>
    <w:multiLevelType w:val="multilevel"/>
    <w:tmpl w:val="83689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C361DD2"/>
    <w:multiLevelType w:val="multilevel"/>
    <w:tmpl w:val="62E42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D4D6678"/>
    <w:multiLevelType w:val="multilevel"/>
    <w:tmpl w:val="A44A4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DF06FE6"/>
    <w:multiLevelType w:val="multilevel"/>
    <w:tmpl w:val="25FCA4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E295A13"/>
    <w:multiLevelType w:val="multilevel"/>
    <w:tmpl w:val="847E4D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0681271"/>
    <w:multiLevelType w:val="multilevel"/>
    <w:tmpl w:val="69B0F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51C7168"/>
    <w:multiLevelType w:val="multilevel"/>
    <w:tmpl w:val="F8A8E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4"/>
  </w:num>
  <w:num w:numId="2">
    <w:abstractNumId w:val="39"/>
  </w:num>
  <w:num w:numId="3">
    <w:abstractNumId w:val="14"/>
  </w:num>
  <w:num w:numId="4">
    <w:abstractNumId w:val="10"/>
  </w:num>
  <w:num w:numId="5">
    <w:abstractNumId w:val="22"/>
  </w:num>
  <w:num w:numId="6">
    <w:abstractNumId w:val="35"/>
  </w:num>
  <w:num w:numId="7">
    <w:abstractNumId w:val="30"/>
  </w:num>
  <w:num w:numId="8">
    <w:abstractNumId w:val="47"/>
  </w:num>
  <w:num w:numId="9">
    <w:abstractNumId w:val="21"/>
  </w:num>
  <w:num w:numId="10">
    <w:abstractNumId w:val="41"/>
  </w:num>
  <w:num w:numId="11">
    <w:abstractNumId w:val="38"/>
  </w:num>
  <w:num w:numId="12">
    <w:abstractNumId w:val="13"/>
  </w:num>
  <w:num w:numId="13">
    <w:abstractNumId w:val="4"/>
  </w:num>
  <w:num w:numId="14">
    <w:abstractNumId w:val="23"/>
  </w:num>
  <w:num w:numId="15">
    <w:abstractNumId w:val="17"/>
  </w:num>
  <w:num w:numId="16">
    <w:abstractNumId w:val="18"/>
  </w:num>
  <w:num w:numId="17">
    <w:abstractNumId w:val="46"/>
  </w:num>
  <w:num w:numId="18">
    <w:abstractNumId w:val="16"/>
  </w:num>
  <w:num w:numId="19">
    <w:abstractNumId w:val="5"/>
  </w:num>
  <w:num w:numId="20">
    <w:abstractNumId w:val="27"/>
  </w:num>
  <w:num w:numId="21">
    <w:abstractNumId w:val="6"/>
  </w:num>
  <w:num w:numId="22">
    <w:abstractNumId w:val="36"/>
  </w:num>
  <w:num w:numId="23">
    <w:abstractNumId w:val="49"/>
  </w:num>
  <w:num w:numId="24">
    <w:abstractNumId w:val="32"/>
  </w:num>
  <w:num w:numId="25">
    <w:abstractNumId w:val="43"/>
  </w:num>
  <w:num w:numId="26">
    <w:abstractNumId w:val="15"/>
  </w:num>
  <w:num w:numId="27">
    <w:abstractNumId w:val="28"/>
  </w:num>
  <w:num w:numId="28">
    <w:abstractNumId w:val="0"/>
  </w:num>
  <w:num w:numId="29">
    <w:abstractNumId w:val="11"/>
  </w:num>
  <w:num w:numId="30">
    <w:abstractNumId w:val="1"/>
  </w:num>
  <w:num w:numId="31">
    <w:abstractNumId w:val="31"/>
  </w:num>
  <w:num w:numId="32">
    <w:abstractNumId w:val="37"/>
  </w:num>
  <w:num w:numId="33">
    <w:abstractNumId w:val="8"/>
  </w:num>
  <w:num w:numId="34">
    <w:abstractNumId w:val="7"/>
  </w:num>
  <w:num w:numId="35">
    <w:abstractNumId w:val="34"/>
  </w:num>
  <w:num w:numId="36">
    <w:abstractNumId w:val="19"/>
  </w:num>
  <w:num w:numId="37">
    <w:abstractNumId w:val="40"/>
  </w:num>
  <w:num w:numId="38">
    <w:abstractNumId w:val="12"/>
  </w:num>
  <w:num w:numId="39">
    <w:abstractNumId w:val="26"/>
  </w:num>
  <w:num w:numId="40">
    <w:abstractNumId w:val="2"/>
  </w:num>
  <w:num w:numId="41">
    <w:abstractNumId w:val="25"/>
  </w:num>
  <w:num w:numId="42">
    <w:abstractNumId w:val="3"/>
  </w:num>
  <w:num w:numId="43">
    <w:abstractNumId w:val="42"/>
  </w:num>
  <w:num w:numId="44">
    <w:abstractNumId w:val="9"/>
  </w:num>
  <w:num w:numId="45">
    <w:abstractNumId w:val="20"/>
  </w:num>
  <w:num w:numId="46">
    <w:abstractNumId w:val="33"/>
  </w:num>
  <w:num w:numId="47">
    <w:abstractNumId w:val="48"/>
  </w:num>
  <w:num w:numId="48">
    <w:abstractNumId w:val="29"/>
  </w:num>
  <w:num w:numId="49">
    <w:abstractNumId w:val="45"/>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3C47CC"/>
    <w:rsid w:val="003C47CC"/>
    <w:rsid w:val="003E6FDD"/>
    <w:rsid w:val="00512EC6"/>
    <w:rsid w:val="00722B31"/>
    <w:rsid w:val="009B61BD"/>
    <w:rsid w:val="00A16936"/>
    <w:rsid w:val="00A20D22"/>
    <w:rsid w:val="00B9508E"/>
    <w:rsid w:val="00BA289D"/>
    <w:rsid w:val="00CE5666"/>
    <w:rsid w:val="00DF2F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FDD"/>
  </w:style>
  <w:style w:type="paragraph" w:styleId="Heading1">
    <w:name w:val="heading 1"/>
    <w:basedOn w:val="normal0"/>
    <w:next w:val="normal0"/>
    <w:rsid w:val="003C47C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C47C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C47C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C47C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C47C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C47C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C47CC"/>
  </w:style>
  <w:style w:type="paragraph" w:styleId="Title">
    <w:name w:val="Title"/>
    <w:basedOn w:val="normal0"/>
    <w:next w:val="normal0"/>
    <w:rsid w:val="003C47CC"/>
    <w:pPr>
      <w:keepNext/>
      <w:keepLines/>
      <w:spacing w:before="480" w:after="120"/>
    </w:pPr>
    <w:rPr>
      <w:b/>
      <w:sz w:val="72"/>
      <w:szCs w:val="72"/>
    </w:rPr>
  </w:style>
  <w:style w:type="paragraph" w:styleId="Subtitle">
    <w:name w:val="Subtitle"/>
    <w:basedOn w:val="normal0"/>
    <w:next w:val="normal0"/>
    <w:rsid w:val="003C47C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6</cp:revision>
  <dcterms:created xsi:type="dcterms:W3CDTF">2025-05-26T19:12:00Z</dcterms:created>
  <dcterms:modified xsi:type="dcterms:W3CDTF">2025-05-27T04:00:00Z</dcterms:modified>
</cp:coreProperties>
</file>