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117F04" w:rsidRDefault="00177DBC" w:rsidP="00117F04">
      <w:pPr>
        <w:shd w:val="clear" w:color="auto" w:fill="B6DDE8" w:themeFill="accent5" w:themeFillTint="66"/>
        <w:spacing w:before="60" w:after="60" w:line="240" w:lineRule="auto"/>
        <w:jc w:val="center"/>
        <w:rPr>
          <w:rFonts w:ascii="Times New Roman" w:hAnsi="Times New Roman"/>
          <w:b/>
          <w:sz w:val="24"/>
          <w:szCs w:val="24"/>
          <w:lang w:val="en-ID"/>
        </w:rPr>
      </w:pPr>
      <w:r w:rsidRPr="00117F04">
        <w:rPr>
          <w:rFonts w:ascii="Times New Roman" w:hAnsi="Times New Roman"/>
          <w:b/>
          <w:sz w:val="24"/>
          <w:szCs w:val="24"/>
          <w:lang w:val="en-ID"/>
        </w:rPr>
        <w:t>KRITERIA KETERCAPAIAN TUJUAN PEMBELAJARAN (KKTP)</w:t>
      </w:r>
    </w:p>
    <w:p w:rsidR="00091C6D" w:rsidRPr="00117F04" w:rsidRDefault="00091C6D" w:rsidP="00117F04">
      <w:pPr>
        <w:shd w:val="clear" w:color="auto" w:fill="B6DDE8" w:themeFill="accent5" w:themeFillTint="66"/>
        <w:spacing w:before="60" w:after="60" w:line="240" w:lineRule="auto"/>
        <w:jc w:val="center"/>
        <w:rPr>
          <w:rFonts w:ascii="Times New Roman" w:hAnsi="Times New Roman"/>
          <w:b/>
          <w:sz w:val="24"/>
          <w:szCs w:val="24"/>
          <w:lang w:val="en-ID"/>
        </w:rPr>
      </w:pPr>
      <w:r w:rsidRPr="00117F04">
        <w:rPr>
          <w:rFonts w:ascii="Times New Roman" w:hAnsi="Times New Roman"/>
          <w:b/>
          <w:sz w:val="24"/>
          <w:szCs w:val="24"/>
          <w:lang w:val="en-ID"/>
        </w:rPr>
        <w:t xml:space="preserve">MATA PELAJARAN </w:t>
      </w:r>
      <w:r w:rsidR="00086CAA" w:rsidRPr="00117F04">
        <w:rPr>
          <w:rFonts w:ascii="Times New Roman" w:hAnsi="Times New Roman"/>
          <w:b/>
          <w:sz w:val="24"/>
          <w:szCs w:val="24"/>
          <w:lang w:val="en-ID"/>
        </w:rPr>
        <w:t>FISIKA</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086CAA">
        <w:rPr>
          <w:rFonts w:ascii="Times New Roman" w:hAnsi="Times New Roman"/>
          <w:b/>
          <w:sz w:val="24"/>
          <w:lang w:val="fi-FI"/>
        </w:rPr>
        <w:t>FISIKA</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DD6CB3" w:rsidRPr="000D7FC9" w:rsidRDefault="00DD6CB3" w:rsidP="00117F04">
      <w:pPr>
        <w:tabs>
          <w:tab w:val="left" w:pos="2694"/>
          <w:tab w:val="left" w:pos="2977"/>
        </w:tabs>
        <w:spacing w:before="120" w:after="120" w:line="240" w:lineRule="auto"/>
        <w:rPr>
          <w:rFonts w:ascii="Times New Roman" w:hAnsi="Times New Roman"/>
          <w:b/>
          <w:caps/>
          <w:sz w:val="24"/>
          <w:lang w:val="id-ID"/>
        </w:rPr>
      </w:pPr>
      <w:r w:rsidRPr="000D7FC9">
        <w:rPr>
          <w:rFonts w:ascii="Times New Roman" w:hAnsi="Times New Roman"/>
          <w:b/>
          <w:caps/>
          <w:sz w:val="24"/>
          <w:lang w:val="id-ID"/>
        </w:rPr>
        <w:t>capaian pembelajaran</w:t>
      </w:r>
    </w:p>
    <w:p w:rsidR="00DD6CB3" w:rsidRPr="000D7FC9" w:rsidRDefault="00DD6CB3" w:rsidP="00117F04">
      <w:pPr>
        <w:spacing w:before="120" w:after="120" w:line="240" w:lineRule="auto"/>
        <w:ind w:right="-1"/>
        <w:jc w:val="both"/>
        <w:rPr>
          <w:rFonts w:ascii="Times New Roman" w:hAnsi="Times New Roman"/>
          <w:sz w:val="24"/>
        </w:rPr>
      </w:pPr>
      <w:r w:rsidRPr="000D7FC9">
        <w:rPr>
          <w:rFonts w:ascii="Times New Roman" w:hAnsi="Times New Roman"/>
          <w:sz w:val="24"/>
        </w:rPr>
        <w:t>Pada akhir fase F, peserta didik mampu memahami konsep kinematika dan dinamika; fluida; termodinamika; gelombang; kelistrikan dan kemagnetan; fisika modern. Konsep-konsep tersebut memungkinkan peserta didik untuk menerapkan dan mengembangkan keterampilan inkuiri sains mereka.</w:t>
      </w:r>
    </w:p>
    <w:tbl>
      <w:tblPr>
        <w:tblW w:w="9071" w:type="dxa"/>
        <w:tblInd w:w="6" w:type="dxa"/>
        <w:tblLayout w:type="fixed"/>
        <w:tblCellMar>
          <w:left w:w="0" w:type="dxa"/>
          <w:right w:w="0" w:type="dxa"/>
        </w:tblCellMar>
        <w:tblLook w:val="01E0"/>
      </w:tblPr>
      <w:tblGrid>
        <w:gridCol w:w="2268"/>
        <w:gridCol w:w="6803"/>
      </w:tblGrid>
      <w:tr w:rsidR="00DD6CB3" w:rsidRPr="000D7FC9" w:rsidTr="008946B3">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DD6CB3" w:rsidRPr="000D7FC9" w:rsidRDefault="00DD6CB3" w:rsidP="00117F04">
            <w:pPr>
              <w:spacing w:before="120" w:after="120" w:line="240" w:lineRule="auto"/>
              <w:ind w:left="57" w:right="57"/>
              <w:jc w:val="center"/>
              <w:rPr>
                <w:rFonts w:ascii="Times New Roman" w:hAnsi="Times New Roman"/>
                <w:b/>
                <w:sz w:val="24"/>
              </w:rPr>
            </w:pPr>
            <w:r w:rsidRPr="000D7FC9">
              <w:rPr>
                <w:rFonts w:ascii="Times New Roman" w:hAnsi="Times New Roman"/>
                <w:b/>
                <w:sz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DD6CB3" w:rsidRPr="000D7FC9" w:rsidRDefault="00DD6CB3" w:rsidP="00117F04">
            <w:pPr>
              <w:spacing w:before="120" w:after="120" w:line="240" w:lineRule="auto"/>
              <w:ind w:left="57" w:right="57"/>
              <w:jc w:val="center"/>
              <w:rPr>
                <w:rFonts w:ascii="Times New Roman" w:hAnsi="Times New Roman"/>
                <w:b/>
                <w:sz w:val="24"/>
              </w:rPr>
            </w:pPr>
            <w:r w:rsidRPr="000D7FC9">
              <w:rPr>
                <w:rFonts w:ascii="Times New Roman" w:hAnsi="Times New Roman"/>
                <w:b/>
                <w:sz w:val="24"/>
              </w:rPr>
              <w:t>Capaian Pembelajaran</w:t>
            </w:r>
          </w:p>
        </w:tc>
      </w:tr>
      <w:tr w:rsidR="00DD6CB3" w:rsidRPr="000D7FC9"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DD6CB3" w:rsidRPr="000D7FC9" w:rsidRDefault="00DD6CB3" w:rsidP="00117F04">
            <w:pPr>
              <w:spacing w:before="120" w:after="120" w:line="240" w:lineRule="auto"/>
              <w:ind w:left="57" w:right="57"/>
              <w:rPr>
                <w:rFonts w:ascii="Times New Roman" w:hAnsi="Times New Roman"/>
                <w:sz w:val="24"/>
              </w:rPr>
            </w:pPr>
            <w:r w:rsidRPr="000D7FC9">
              <w:rPr>
                <w:rFonts w:ascii="Times New Roman" w:hAnsi="Times New Roman"/>
                <w:sz w:val="24"/>
              </w:rPr>
              <w:t>Pemahaman Fisika</w:t>
            </w:r>
          </w:p>
        </w:tc>
        <w:tc>
          <w:tcPr>
            <w:tcW w:w="6803" w:type="dxa"/>
            <w:tcBorders>
              <w:top w:val="single" w:sz="5" w:space="0" w:color="000000"/>
              <w:left w:val="single" w:sz="5" w:space="0" w:color="000000"/>
              <w:bottom w:val="single" w:sz="5" w:space="0" w:color="000000"/>
              <w:right w:val="single" w:sz="5" w:space="0" w:color="000000"/>
            </w:tcBorders>
          </w:tcPr>
          <w:p w:rsidR="00DD6CB3" w:rsidRPr="000D7FC9" w:rsidRDefault="00DD6CB3" w:rsidP="00117F04">
            <w:pPr>
              <w:spacing w:before="120" w:after="120" w:line="240" w:lineRule="auto"/>
              <w:ind w:left="57" w:right="57" w:hanging="10"/>
              <w:rPr>
                <w:rFonts w:ascii="Times New Roman" w:hAnsi="Times New Roman"/>
                <w:sz w:val="24"/>
              </w:rPr>
            </w:pPr>
            <w:r w:rsidRPr="000D7FC9">
              <w:rPr>
                <w:rFonts w:ascii="Times New Roman" w:hAnsi="Times New Roman"/>
                <w:sz w:val="24"/>
              </w:rPr>
              <w:t xml:space="preserve">Peserta didik mampu memahami konsep gerak satu dan dua dimensi beserta penggunaan vektor untuk analisisnya; hubungan gaya dan gerak serta pemanfaatannya untuk menjelaskan fenomena alam, desain, atau rekayasa struktur; hubungan usaha dan energi, momentum dan impuls, serta penerapannya dalam analisis gerak benda dan desain teknologi; penerapan hukum fluida dalam kehidupan sehari-hari; konsep kalor dan termodinamika serta penerapannya dalam meninjau efisiensi mesin kalor; konsep osilasi, gelombang, dan karakteristiknya untuk menjelaskan fenomena bunyi dan cahaya; sifat dan pengaruh muatan listrik serta pemanfaatannya dalam komponen listrik; sifat arus listrik dan hubungan antar besaran fisis pada rangkaian listrik serta pemanfaatannya dalam kehidupan sehari-hari; elektromagnetisme serta penerapannya dalam teknologi; teori relativitas khusus dan pengaruhnya terhadap pemahaman atas ruang dan waktu; teori kuantum dan pengaruhnya dalam perkembangan elektronika; pemanfaatan teknologi pemrosesan data digital untuk menyelesaikan masalah dalam kehidupan sehari- hari; model inti atom untuk menjelaskan fenomena radioaktivitas, pemanfaatan, dan proteksi dari risiko bahayanya. </w:t>
            </w:r>
          </w:p>
        </w:tc>
      </w:tr>
      <w:tr w:rsidR="00DD6CB3" w:rsidRPr="000D7FC9"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DD6CB3" w:rsidRPr="000D7FC9" w:rsidRDefault="00DD6CB3" w:rsidP="00117F04">
            <w:pPr>
              <w:spacing w:before="120" w:after="120" w:line="240" w:lineRule="auto"/>
              <w:ind w:left="57" w:right="57"/>
              <w:rPr>
                <w:rFonts w:ascii="Times New Roman" w:hAnsi="Times New Roman"/>
                <w:sz w:val="24"/>
              </w:rPr>
            </w:pPr>
            <w:r w:rsidRPr="000D7FC9">
              <w:rPr>
                <w:rFonts w:ascii="Times New Roman" w:hAnsi="Times New Roman"/>
                <w:sz w:val="24"/>
              </w:rPr>
              <w:t>Keterampilan Proses</w:t>
            </w:r>
          </w:p>
        </w:tc>
        <w:tc>
          <w:tcPr>
            <w:tcW w:w="6803" w:type="dxa"/>
            <w:tcBorders>
              <w:top w:val="single" w:sz="5" w:space="0" w:color="000000"/>
              <w:left w:val="single" w:sz="5" w:space="0" w:color="000000"/>
              <w:bottom w:val="single" w:sz="5" w:space="0" w:color="000000"/>
              <w:right w:val="single" w:sz="5" w:space="0" w:color="000000"/>
            </w:tcBorders>
          </w:tcPr>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Mengamati</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mengamati fenomena ilmiah dan mencatat hasil pengamatannya dengan memperhatikan detail dari objek yang diamati untuk memunculkan pertanyaan yang akan diselidiki.</w:t>
            </w:r>
          </w:p>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Mempertanyakan dan memprediksi</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merumuskan pertanyaan ilmiah dan hipotesis yang dapat diselidiki secara ilmiah.</w:t>
            </w:r>
          </w:p>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Merencanakan dan melakukan penyelidikan</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lastRenderedPageBreak/>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Memproses, menganalisis data dan informasi</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Mengevaluasi dan refleksi</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DD6CB3" w:rsidRPr="000D7FC9" w:rsidRDefault="00DD6CB3" w:rsidP="00117F04">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Mengomunikasikan hasil</w:t>
            </w:r>
          </w:p>
          <w:p w:rsidR="00DD6CB3" w:rsidRPr="000D7FC9" w:rsidRDefault="00DD6CB3" w:rsidP="00117F04">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mengomunikasikan hasil penyelidikan secara sistematis dan utuh ditunjang dengan argumen ilmiah dan terbuka terhadap pendapat yang lebih relevan.</w:t>
            </w:r>
          </w:p>
        </w:tc>
      </w:tr>
    </w:tbl>
    <w:p w:rsidR="00DD6CB3" w:rsidRPr="000D7FC9" w:rsidRDefault="00DD6CB3" w:rsidP="00DD6CB3">
      <w:pPr>
        <w:tabs>
          <w:tab w:val="left" w:pos="2694"/>
          <w:tab w:val="left" w:pos="2977"/>
        </w:tabs>
        <w:spacing w:before="120" w:after="120" w:line="240" w:lineRule="auto"/>
        <w:rPr>
          <w:rFonts w:ascii="Times New Roman" w:hAnsi="Times New Roman"/>
          <w:b/>
          <w:sz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86CAA">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086CAA" w:rsidRPr="00CC6B39" w:rsidTr="00902BA1">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086CAA" w:rsidRDefault="00086CAA" w:rsidP="008D4C22">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8C48B8">
              <w:rPr>
                <w:rFonts w:ascii="Times New Roman" w:hAnsi="Times New Roman"/>
                <w:sz w:val="24"/>
                <w:szCs w:val="24"/>
              </w:rPr>
              <w:t>Peserta didik dapat menerapkan konsep listrik statis (gaya listrik, medan listrik, energi potensial listrik, potensial listrik, kapasitansi kapasitor, dan rangkaian kapasitor) pada produk teknologi. Selain itu kalian juga mampu membuat proyek sederhana aplikasi listrik statis untuk menyelesaikan masalah dalam kehidupan sehari-hari.</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902BA1">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157622">
              <w:rPr>
                <w:rFonts w:ascii="Times New Roman" w:hAnsi="Times New Roman"/>
                <w:sz w:val="24"/>
                <w:szCs w:val="24"/>
              </w:rPr>
              <w:t>Peserta didik dapat mengevaluasi berbagai jenis</w:t>
            </w:r>
            <w:r>
              <w:rPr>
                <w:rFonts w:ascii="Times New Roman" w:hAnsi="Times New Roman"/>
                <w:sz w:val="24"/>
                <w:szCs w:val="24"/>
              </w:rPr>
              <w:t xml:space="preserve"> </w:t>
            </w:r>
            <w:r w:rsidRPr="00157622">
              <w:rPr>
                <w:rFonts w:ascii="Times New Roman" w:hAnsi="Times New Roman"/>
                <w:sz w:val="24"/>
                <w:szCs w:val="24"/>
              </w:rPr>
              <w:t>rangkaian listrik arus searah menggunakan hukum Ohm, hukum Kirchoff,</w:t>
            </w:r>
            <w:r>
              <w:rPr>
                <w:rFonts w:ascii="Times New Roman" w:hAnsi="Times New Roman"/>
                <w:sz w:val="24"/>
                <w:szCs w:val="24"/>
              </w:rPr>
              <w:t xml:space="preserve"> </w:t>
            </w:r>
            <w:r w:rsidRPr="00157622">
              <w:rPr>
                <w:rFonts w:ascii="Times New Roman" w:hAnsi="Times New Roman"/>
                <w:sz w:val="24"/>
                <w:szCs w:val="24"/>
              </w:rPr>
              <w:t>hambatan jenis kawat, dan daya listrik serta membuat proyek sederhana terkait</w:t>
            </w:r>
            <w:r>
              <w:rPr>
                <w:rFonts w:ascii="Times New Roman" w:hAnsi="Times New Roman"/>
                <w:sz w:val="24"/>
                <w:szCs w:val="24"/>
              </w:rPr>
              <w:t xml:space="preserve"> </w:t>
            </w:r>
            <w:r w:rsidRPr="00157622">
              <w:rPr>
                <w:rFonts w:ascii="Times New Roman" w:hAnsi="Times New Roman"/>
                <w:sz w:val="24"/>
                <w:szCs w:val="24"/>
              </w:rPr>
              <w:t>rangkaian listrik arus searah untuk menyelesaikan masalah dalam kehidupan</w:t>
            </w:r>
            <w:r>
              <w:rPr>
                <w:rFonts w:ascii="Times New Roman" w:hAnsi="Times New Roman"/>
                <w:sz w:val="24"/>
                <w:szCs w:val="24"/>
              </w:rPr>
              <w:t xml:space="preserve"> </w:t>
            </w:r>
            <w:r w:rsidRPr="00157622">
              <w:rPr>
                <w:rFonts w:ascii="Times New Roman" w:hAnsi="Times New Roman"/>
                <w:sz w:val="24"/>
                <w:szCs w:val="24"/>
              </w:rPr>
              <w:t>sehari-hari.</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902BA1">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3E3170">
              <w:rPr>
                <w:rFonts w:ascii="Times New Roman" w:hAnsi="Times New Roman"/>
                <w:sz w:val="24"/>
                <w:szCs w:val="24"/>
              </w:rPr>
              <w:t>Peserta didik dapat menerapkan konsep</w:t>
            </w:r>
            <w:r>
              <w:rPr>
                <w:rFonts w:ascii="Times New Roman" w:hAnsi="Times New Roman"/>
                <w:sz w:val="24"/>
                <w:szCs w:val="24"/>
              </w:rPr>
              <w:t xml:space="preserve"> </w:t>
            </w:r>
            <w:r w:rsidRPr="003E3170">
              <w:rPr>
                <w:rFonts w:ascii="Times New Roman" w:hAnsi="Times New Roman"/>
                <w:sz w:val="24"/>
                <w:szCs w:val="24"/>
              </w:rPr>
              <w:t>kemagnetan (gaya magnet, medan magnet induksi, GGL induksi, dan induktansi)</w:t>
            </w:r>
            <w:r>
              <w:rPr>
                <w:rFonts w:ascii="Times New Roman" w:hAnsi="Times New Roman"/>
                <w:sz w:val="24"/>
                <w:szCs w:val="24"/>
              </w:rPr>
              <w:t xml:space="preserve"> </w:t>
            </w:r>
            <w:r w:rsidRPr="003E3170">
              <w:rPr>
                <w:rFonts w:ascii="Times New Roman" w:hAnsi="Times New Roman"/>
                <w:sz w:val="24"/>
                <w:szCs w:val="24"/>
              </w:rPr>
              <w:t>pada berbagai produk teknologi serta mampu merancang danmengembangkan</w:t>
            </w:r>
            <w:r>
              <w:rPr>
                <w:rFonts w:ascii="Times New Roman" w:hAnsi="Times New Roman"/>
                <w:sz w:val="24"/>
                <w:szCs w:val="24"/>
              </w:rPr>
              <w:t xml:space="preserve"> </w:t>
            </w:r>
            <w:r w:rsidRPr="003E3170">
              <w:rPr>
                <w:rFonts w:ascii="Times New Roman" w:hAnsi="Times New Roman"/>
                <w:sz w:val="24"/>
                <w:szCs w:val="24"/>
              </w:rPr>
              <w:t>alat sederhana berdasarkan konsep kemagnetan.</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902BA1">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086CAA" w:rsidRDefault="00086CAA" w:rsidP="008D4C22">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3E3170">
              <w:rPr>
                <w:rFonts w:ascii="Times New Roman" w:hAnsi="Times New Roman"/>
                <w:sz w:val="24"/>
                <w:szCs w:val="24"/>
              </w:rPr>
              <w:t xml:space="preserve">Peserta didik </w:t>
            </w:r>
            <w:r w:rsidRPr="00F43916">
              <w:rPr>
                <w:rFonts w:ascii="Times New Roman" w:hAnsi="Times New Roman"/>
                <w:sz w:val="24"/>
                <w:szCs w:val="24"/>
              </w:rPr>
              <w:t>dapat menerapkan konsep arus bolak balik dan mengidentifikasi karakteristik rangkaian arus bolak balik.</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902BA1">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A721BF">
              <w:rPr>
                <w:rFonts w:ascii="Times New Roman" w:hAnsi="Times New Roman"/>
                <w:sz w:val="24"/>
                <w:szCs w:val="24"/>
              </w:rPr>
              <w:t>Peserta didik dapat mengidentifikasi gelombang elektromagnetik (proses terjadinya, sifat-sifat, spektrum dan laju gelombang elektromagnetik), serta pemanfaatannya dalam kehidupan sehari-hari.</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9E0C10" w:rsidRDefault="006B53EA" w:rsidP="009E0C10">
      <w:pPr>
        <w:shd w:val="clear" w:color="auto" w:fill="B6DDE8" w:themeFill="accent5" w:themeFillTint="66"/>
        <w:spacing w:before="60" w:after="60" w:line="240" w:lineRule="auto"/>
        <w:jc w:val="center"/>
        <w:rPr>
          <w:rFonts w:ascii="Times New Roman" w:hAnsi="Times New Roman"/>
          <w:b/>
          <w:sz w:val="24"/>
          <w:szCs w:val="24"/>
          <w:lang w:val="en-ID"/>
        </w:rPr>
      </w:pPr>
      <w:r w:rsidRPr="009E0C10">
        <w:rPr>
          <w:rFonts w:ascii="Times New Roman" w:hAnsi="Times New Roman"/>
          <w:b/>
          <w:sz w:val="24"/>
          <w:szCs w:val="24"/>
          <w:lang w:val="en-ID"/>
        </w:rPr>
        <w:t>KRITERIA KETERCAPAIAN TUJUAN PEMBELAJARAN (KKTP)</w:t>
      </w:r>
    </w:p>
    <w:p w:rsidR="006B53EA" w:rsidRPr="009E0C10" w:rsidRDefault="006B53EA" w:rsidP="009E0C10">
      <w:pPr>
        <w:shd w:val="clear" w:color="auto" w:fill="B6DDE8" w:themeFill="accent5" w:themeFillTint="66"/>
        <w:spacing w:before="60" w:after="60" w:line="240" w:lineRule="auto"/>
        <w:jc w:val="center"/>
        <w:rPr>
          <w:rFonts w:ascii="Times New Roman" w:hAnsi="Times New Roman"/>
          <w:b/>
          <w:sz w:val="24"/>
          <w:szCs w:val="24"/>
          <w:lang w:val="en-ID"/>
        </w:rPr>
      </w:pPr>
      <w:r w:rsidRPr="009E0C10">
        <w:rPr>
          <w:rFonts w:ascii="Times New Roman" w:hAnsi="Times New Roman"/>
          <w:b/>
          <w:sz w:val="24"/>
          <w:szCs w:val="24"/>
          <w:lang w:val="en-ID"/>
        </w:rPr>
        <w:t xml:space="preserve">MATA PELAJARAN </w:t>
      </w:r>
      <w:r w:rsidR="00086CAA" w:rsidRPr="009E0C10">
        <w:rPr>
          <w:rFonts w:ascii="Times New Roman" w:hAnsi="Times New Roman"/>
          <w:b/>
          <w:sz w:val="24"/>
          <w:szCs w:val="24"/>
          <w:lang w:val="en-ID"/>
        </w:rPr>
        <w:t>FISIKA</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086CAA">
        <w:rPr>
          <w:rFonts w:ascii="Times New Roman" w:hAnsi="Times New Roman"/>
          <w:b/>
          <w:sz w:val="24"/>
          <w:lang w:val="fi-FI"/>
        </w:rPr>
        <w:t>FISIKA</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9E0C10" w:rsidRPr="000D7FC9" w:rsidRDefault="009E0C10" w:rsidP="009E0C10">
      <w:pPr>
        <w:tabs>
          <w:tab w:val="left" w:pos="2694"/>
          <w:tab w:val="left" w:pos="2977"/>
        </w:tabs>
        <w:spacing w:before="120" w:after="120" w:line="240" w:lineRule="auto"/>
        <w:rPr>
          <w:rFonts w:ascii="Times New Roman" w:hAnsi="Times New Roman"/>
          <w:b/>
          <w:caps/>
          <w:sz w:val="24"/>
          <w:lang w:val="id-ID"/>
        </w:rPr>
      </w:pPr>
      <w:r w:rsidRPr="000D7FC9">
        <w:rPr>
          <w:rFonts w:ascii="Times New Roman" w:hAnsi="Times New Roman"/>
          <w:b/>
          <w:caps/>
          <w:sz w:val="24"/>
          <w:lang w:val="id-ID"/>
        </w:rPr>
        <w:t>capaian pembelajaran</w:t>
      </w:r>
    </w:p>
    <w:p w:rsidR="009E0C10" w:rsidRPr="000D7FC9" w:rsidRDefault="009E0C10" w:rsidP="009E0C10">
      <w:pPr>
        <w:spacing w:before="120" w:after="120" w:line="240" w:lineRule="auto"/>
        <w:ind w:right="-1"/>
        <w:jc w:val="both"/>
        <w:rPr>
          <w:rFonts w:ascii="Times New Roman" w:hAnsi="Times New Roman"/>
          <w:sz w:val="24"/>
        </w:rPr>
      </w:pPr>
      <w:r w:rsidRPr="000D7FC9">
        <w:rPr>
          <w:rFonts w:ascii="Times New Roman" w:hAnsi="Times New Roman"/>
          <w:sz w:val="24"/>
        </w:rPr>
        <w:t>Pada akhir fase F, peserta didik mampu memahami konsep kinematika dan dinamika; fluida; termodinamika; gelombang; kelistrikan dan kemagnetan; fisika modern. Konsep-konsep tersebut memungkinkan peserta didik untuk menerapkan dan mengembangkan keterampilan inkuiri sains mereka.</w:t>
      </w:r>
    </w:p>
    <w:tbl>
      <w:tblPr>
        <w:tblW w:w="9071" w:type="dxa"/>
        <w:tblInd w:w="6" w:type="dxa"/>
        <w:tblLayout w:type="fixed"/>
        <w:tblCellMar>
          <w:left w:w="0" w:type="dxa"/>
          <w:right w:w="0" w:type="dxa"/>
        </w:tblCellMar>
        <w:tblLook w:val="01E0"/>
      </w:tblPr>
      <w:tblGrid>
        <w:gridCol w:w="2268"/>
        <w:gridCol w:w="6803"/>
      </w:tblGrid>
      <w:tr w:rsidR="009E0C10" w:rsidRPr="000D7FC9" w:rsidTr="00662005">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9E0C10" w:rsidRPr="000D7FC9" w:rsidRDefault="009E0C10" w:rsidP="00662005">
            <w:pPr>
              <w:spacing w:before="120" w:after="120" w:line="240" w:lineRule="auto"/>
              <w:ind w:left="57" w:right="57"/>
              <w:jc w:val="center"/>
              <w:rPr>
                <w:rFonts w:ascii="Times New Roman" w:hAnsi="Times New Roman"/>
                <w:b/>
                <w:sz w:val="24"/>
              </w:rPr>
            </w:pPr>
            <w:r w:rsidRPr="000D7FC9">
              <w:rPr>
                <w:rFonts w:ascii="Times New Roman" w:hAnsi="Times New Roman"/>
                <w:b/>
                <w:sz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9E0C10" w:rsidRPr="000D7FC9" w:rsidRDefault="009E0C10" w:rsidP="00662005">
            <w:pPr>
              <w:spacing w:before="120" w:after="120" w:line="240" w:lineRule="auto"/>
              <w:ind w:left="57" w:right="57"/>
              <w:jc w:val="center"/>
              <w:rPr>
                <w:rFonts w:ascii="Times New Roman" w:hAnsi="Times New Roman"/>
                <w:b/>
                <w:sz w:val="24"/>
              </w:rPr>
            </w:pPr>
            <w:r w:rsidRPr="000D7FC9">
              <w:rPr>
                <w:rFonts w:ascii="Times New Roman" w:hAnsi="Times New Roman"/>
                <w:b/>
                <w:sz w:val="24"/>
              </w:rPr>
              <w:t>Capaian Pembelajaran</w:t>
            </w:r>
          </w:p>
        </w:tc>
      </w:tr>
      <w:tr w:rsidR="009E0C10" w:rsidRPr="000D7FC9"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9E0C10" w:rsidRPr="000D7FC9" w:rsidRDefault="009E0C10" w:rsidP="00662005">
            <w:pPr>
              <w:spacing w:before="120" w:after="120" w:line="240" w:lineRule="auto"/>
              <w:ind w:left="57" w:right="57"/>
              <w:rPr>
                <w:rFonts w:ascii="Times New Roman" w:hAnsi="Times New Roman"/>
                <w:sz w:val="24"/>
              </w:rPr>
            </w:pPr>
            <w:r w:rsidRPr="000D7FC9">
              <w:rPr>
                <w:rFonts w:ascii="Times New Roman" w:hAnsi="Times New Roman"/>
                <w:sz w:val="24"/>
              </w:rPr>
              <w:t>Pemahaman Fisika</w:t>
            </w:r>
          </w:p>
        </w:tc>
        <w:tc>
          <w:tcPr>
            <w:tcW w:w="6803" w:type="dxa"/>
            <w:tcBorders>
              <w:top w:val="single" w:sz="5" w:space="0" w:color="000000"/>
              <w:left w:val="single" w:sz="5" w:space="0" w:color="000000"/>
              <w:bottom w:val="single" w:sz="5" w:space="0" w:color="000000"/>
              <w:right w:val="single" w:sz="5" w:space="0" w:color="000000"/>
            </w:tcBorders>
          </w:tcPr>
          <w:p w:rsidR="009E0C10" w:rsidRPr="000D7FC9" w:rsidRDefault="009E0C10" w:rsidP="00662005">
            <w:pPr>
              <w:spacing w:before="120" w:after="120" w:line="240" w:lineRule="auto"/>
              <w:ind w:left="57" w:right="57" w:hanging="10"/>
              <w:rPr>
                <w:rFonts w:ascii="Times New Roman" w:hAnsi="Times New Roman"/>
                <w:sz w:val="24"/>
              </w:rPr>
            </w:pPr>
            <w:r w:rsidRPr="000D7FC9">
              <w:rPr>
                <w:rFonts w:ascii="Times New Roman" w:hAnsi="Times New Roman"/>
                <w:sz w:val="24"/>
              </w:rPr>
              <w:t xml:space="preserve">Peserta didik mampu memahami konsep gerak satu dan dua dimensi beserta penggunaan vektor untuk analisisnya; hubungan gaya dan gerak serta pemanfaatannya untuk menjelaskan fenomena alam, desain, atau rekayasa struktur; hubungan usaha dan energi, momentum dan impuls, serta penerapannya dalam analisis gerak benda dan desain teknologi; penerapan hukum fluida dalam kehidupan sehari-hari; konsep kalor dan termodinamika serta penerapannya dalam meninjau efisiensi mesin kalor; konsep osilasi, gelombang, dan karakteristiknya untuk menjelaskan fenomena bunyi dan cahaya; sifat dan pengaruh muatan listrik serta pemanfaatannya dalam komponen listrik; sifat arus listrik dan hubungan antar besaran fisis pada rangkaian listrik serta pemanfaatannya dalam kehidupan sehari-hari; elektromagnetisme serta penerapannya dalam teknologi; teori relativitas khusus dan pengaruhnya terhadap pemahaman atas ruang dan waktu; teori kuantum dan pengaruhnya dalam perkembangan elektronika; pemanfaatan teknologi pemrosesan data digital untuk menyelesaikan masalah dalam kehidupan sehari- hari; model inti atom untuk menjelaskan fenomena radioaktivitas, pemanfaatan, dan proteksi dari risiko bahayanya. </w:t>
            </w:r>
          </w:p>
        </w:tc>
      </w:tr>
      <w:tr w:rsidR="009E0C10" w:rsidRPr="000D7FC9"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9E0C10" w:rsidRPr="000D7FC9" w:rsidRDefault="009E0C10" w:rsidP="00662005">
            <w:pPr>
              <w:spacing w:before="120" w:after="120" w:line="240" w:lineRule="auto"/>
              <w:ind w:left="57" w:right="57"/>
              <w:rPr>
                <w:rFonts w:ascii="Times New Roman" w:hAnsi="Times New Roman"/>
                <w:sz w:val="24"/>
              </w:rPr>
            </w:pPr>
            <w:r w:rsidRPr="000D7FC9">
              <w:rPr>
                <w:rFonts w:ascii="Times New Roman" w:hAnsi="Times New Roman"/>
                <w:sz w:val="24"/>
              </w:rPr>
              <w:t>Keterampilan Proses</w:t>
            </w:r>
          </w:p>
        </w:tc>
        <w:tc>
          <w:tcPr>
            <w:tcW w:w="6803" w:type="dxa"/>
            <w:tcBorders>
              <w:top w:val="single" w:sz="5" w:space="0" w:color="000000"/>
              <w:left w:val="single" w:sz="5" w:space="0" w:color="000000"/>
              <w:bottom w:val="single" w:sz="5" w:space="0" w:color="000000"/>
              <w:right w:val="single" w:sz="5" w:space="0" w:color="000000"/>
            </w:tcBorders>
          </w:tcPr>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Mengamati</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mengamati fenomena ilmiah dan mencatat hasil pengamatannya dengan memperhatikan detail dari objek yang diamati untuk memunculkan pertanyaan yang akan diselidiki.</w:t>
            </w:r>
          </w:p>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Mempertanyakan dan memprediksi</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merumuskan pertanyaan ilmiah dan hipotesis yang dapat diselidiki secara ilmiah.</w:t>
            </w:r>
          </w:p>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Merencanakan dan melakukan penyelidikan</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Memproses, menganalisis data dan informasi</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Mengevaluasi dan refleksi</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9E0C10" w:rsidRPr="000D7FC9" w:rsidRDefault="009E0C10" w:rsidP="00662005">
            <w:pPr>
              <w:pStyle w:val="ListParagraph"/>
              <w:numPr>
                <w:ilvl w:val="0"/>
                <w:numId w:val="8"/>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Mengomunikasikan hasil</w:t>
            </w:r>
          </w:p>
          <w:p w:rsidR="009E0C10" w:rsidRPr="000D7FC9" w:rsidRDefault="009E0C10" w:rsidP="00662005">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mengomunikasikan hasil penyelidikan secara sistematis dan utuh ditunjang dengan argumen ilmiah dan terbuka terhadap pendapat yang lebih relevan.</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86CAA">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086CAA" w:rsidRPr="00CC6B39" w:rsidTr="00CC6B39">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Pr="00162B49">
              <w:rPr>
                <w:rFonts w:ascii="Times New Roman" w:hAnsi="Times New Roman"/>
                <w:sz w:val="24"/>
                <w:szCs w:val="24"/>
              </w:rPr>
              <w:t>Peserta didik dapat memahami, menghitung, dan menggunakan konsep gerbang logika (‘AND’, ‘OR’, ‘NOR’ dan ‘NAND’) sebagai dasar operasi digital sistem elektronik yang menggunakan bahan semikonduktor.</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CC6B39">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2D1C6F">
              <w:rPr>
                <w:rFonts w:ascii="Times New Roman" w:hAnsi="Times New Roman"/>
                <w:sz w:val="24"/>
                <w:szCs w:val="24"/>
              </w:rPr>
              <w:t>Peserta didik dapat membedakan</w:t>
            </w:r>
            <w:r>
              <w:rPr>
                <w:rFonts w:ascii="Times New Roman" w:hAnsi="Times New Roman"/>
                <w:sz w:val="24"/>
                <w:szCs w:val="24"/>
              </w:rPr>
              <w:t xml:space="preserve"> </w:t>
            </w:r>
            <w:r w:rsidRPr="002D1C6F">
              <w:rPr>
                <w:rFonts w:ascii="Times New Roman" w:hAnsi="Times New Roman"/>
                <w:sz w:val="24"/>
                <w:szCs w:val="24"/>
              </w:rPr>
              <w:t>fenomena gerak pada suatu kerangka referensi, mengorelasikan postulat Einstein</w:t>
            </w:r>
            <w:r>
              <w:rPr>
                <w:rFonts w:ascii="Times New Roman" w:hAnsi="Times New Roman"/>
                <w:sz w:val="24"/>
                <w:szCs w:val="24"/>
              </w:rPr>
              <w:t xml:space="preserve"> </w:t>
            </w:r>
            <w:r w:rsidRPr="002D1C6F">
              <w:rPr>
                <w:rFonts w:ascii="Times New Roman" w:hAnsi="Times New Roman"/>
                <w:sz w:val="24"/>
                <w:szCs w:val="24"/>
              </w:rPr>
              <w:t>tentang relativitas khusus yang pertama dan kedua mengenai gerak relatif</w:t>
            </w:r>
            <w:r>
              <w:rPr>
                <w:rFonts w:ascii="Times New Roman" w:hAnsi="Times New Roman"/>
                <w:sz w:val="24"/>
                <w:szCs w:val="24"/>
              </w:rPr>
              <w:t xml:space="preserve"> </w:t>
            </w:r>
            <w:r w:rsidRPr="002D1C6F">
              <w:rPr>
                <w:rFonts w:ascii="Times New Roman" w:hAnsi="Times New Roman"/>
                <w:sz w:val="24"/>
                <w:szCs w:val="24"/>
              </w:rPr>
              <w:t>melalui berbagai fenomena dalam k ehidupan sehari-hari, dan menganalisis</w:t>
            </w:r>
            <w:r>
              <w:rPr>
                <w:rFonts w:ascii="Times New Roman" w:hAnsi="Times New Roman"/>
                <w:sz w:val="24"/>
                <w:szCs w:val="24"/>
              </w:rPr>
              <w:t xml:space="preserve"> </w:t>
            </w:r>
            <w:r w:rsidRPr="002D1C6F">
              <w:rPr>
                <w:rFonts w:ascii="Times New Roman" w:hAnsi="Times New Roman"/>
                <w:sz w:val="24"/>
                <w:szCs w:val="24"/>
              </w:rPr>
              <w:t>besaran fisis dampak teori relativitas Einstein pada, dilatasi waktu, penambahan</w:t>
            </w:r>
            <w:r>
              <w:rPr>
                <w:rFonts w:ascii="Times New Roman" w:hAnsi="Times New Roman"/>
                <w:sz w:val="24"/>
                <w:szCs w:val="24"/>
              </w:rPr>
              <w:t xml:space="preserve"> </w:t>
            </w:r>
            <w:r w:rsidRPr="002D1C6F">
              <w:rPr>
                <w:rFonts w:ascii="Times New Roman" w:hAnsi="Times New Roman"/>
                <w:sz w:val="24"/>
                <w:szCs w:val="24"/>
              </w:rPr>
              <w:t>kecepatan, dan pengerutan panjang</w:t>
            </w:r>
            <w:r>
              <w:rPr>
                <w:rFonts w:ascii="Times New Roman" w:hAnsi="Times New Roman"/>
                <w:sz w:val="24"/>
                <w:szCs w:val="24"/>
              </w:rPr>
              <w:t>.</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CC6B39">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Pr="00F16744">
              <w:rPr>
                <w:rFonts w:ascii="Times New Roman" w:hAnsi="Times New Roman"/>
                <w:sz w:val="24"/>
                <w:szCs w:val="24"/>
              </w:rPr>
              <w:t>Peserta didik dapat menganalisis gejala kuantum</w:t>
            </w:r>
            <w:r>
              <w:rPr>
                <w:rFonts w:ascii="Times New Roman" w:hAnsi="Times New Roman"/>
                <w:sz w:val="24"/>
                <w:szCs w:val="24"/>
              </w:rPr>
              <w:t xml:space="preserve"> </w:t>
            </w:r>
            <w:r w:rsidRPr="00F16744">
              <w:rPr>
                <w:rFonts w:ascii="Times New Roman" w:hAnsi="Times New Roman"/>
                <w:sz w:val="24"/>
                <w:szCs w:val="24"/>
              </w:rPr>
              <w:t>(radiasi benda hitam, teori kuantum Planck, efek fotolistrik,efek compton,</w:t>
            </w:r>
            <w:r>
              <w:rPr>
                <w:rFonts w:ascii="Times New Roman" w:hAnsi="Times New Roman"/>
                <w:sz w:val="24"/>
                <w:szCs w:val="24"/>
              </w:rPr>
              <w:t xml:space="preserve"> </w:t>
            </w:r>
            <w:r w:rsidRPr="00F16744">
              <w:rPr>
                <w:rFonts w:ascii="Times New Roman" w:hAnsi="Times New Roman"/>
                <w:sz w:val="24"/>
                <w:szCs w:val="24"/>
              </w:rPr>
              <w:t>dualitas gelombang partikel dan sinar-X) serta penerapannya dalam kehidupan</w:t>
            </w:r>
            <w:r>
              <w:rPr>
                <w:rFonts w:ascii="Times New Roman" w:hAnsi="Times New Roman"/>
                <w:sz w:val="24"/>
                <w:szCs w:val="24"/>
              </w:rPr>
              <w:t xml:space="preserve"> </w:t>
            </w:r>
            <w:r w:rsidRPr="00F16744">
              <w:rPr>
                <w:rFonts w:ascii="Times New Roman" w:hAnsi="Times New Roman"/>
                <w:sz w:val="24"/>
                <w:szCs w:val="24"/>
              </w:rPr>
              <w:t>sehari-hari.</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r w:rsidR="00086CAA" w:rsidRPr="00CC6B39" w:rsidTr="00CC6B39">
        <w:trPr>
          <w:trHeight w:val="240"/>
        </w:trPr>
        <w:tc>
          <w:tcPr>
            <w:tcW w:w="251" w:type="pct"/>
          </w:tcPr>
          <w:p w:rsidR="00086CAA" w:rsidRPr="00CC6B39" w:rsidRDefault="00086CAA"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086CAA" w:rsidRPr="00A95838" w:rsidRDefault="00086CAA" w:rsidP="008D4C22">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Pr="00332F77">
              <w:rPr>
                <w:rFonts w:ascii="Times New Roman" w:hAnsi="Times New Roman"/>
                <w:sz w:val="24"/>
                <w:szCs w:val="24"/>
              </w:rPr>
              <w:t>Peserta didik dapat menganalisis karakteristik inti</w:t>
            </w:r>
            <w:r>
              <w:rPr>
                <w:rFonts w:ascii="Times New Roman" w:hAnsi="Times New Roman"/>
                <w:sz w:val="24"/>
                <w:szCs w:val="24"/>
              </w:rPr>
              <w:t xml:space="preserve"> </w:t>
            </w:r>
            <w:r w:rsidRPr="00332F77">
              <w:rPr>
                <w:rFonts w:ascii="Times New Roman" w:hAnsi="Times New Roman"/>
                <w:sz w:val="24"/>
                <w:szCs w:val="24"/>
              </w:rPr>
              <w:t>atom, proses peluruhan alfa, beta, gamma, radioaktivitas, dan penerapannya</w:t>
            </w:r>
            <w:r>
              <w:rPr>
                <w:rFonts w:ascii="Times New Roman" w:hAnsi="Times New Roman"/>
                <w:sz w:val="24"/>
                <w:szCs w:val="24"/>
              </w:rPr>
              <w:t xml:space="preserve"> </w:t>
            </w:r>
            <w:r w:rsidRPr="00332F77">
              <w:rPr>
                <w:rFonts w:ascii="Times New Roman" w:hAnsi="Times New Roman"/>
                <w:sz w:val="24"/>
                <w:szCs w:val="24"/>
              </w:rPr>
              <w:t>dalam kehidupan sehari-hari.</w:t>
            </w:r>
          </w:p>
        </w:tc>
        <w:tc>
          <w:tcPr>
            <w:tcW w:w="704"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86CAA" w:rsidRPr="00CC6B39" w:rsidRDefault="00086CA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86CAA" w:rsidRPr="00CC6B39" w:rsidRDefault="00086CAA"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0F7" w:rsidRDefault="009A40F7">
      <w:pPr>
        <w:spacing w:after="0" w:line="240" w:lineRule="auto"/>
      </w:pPr>
      <w:r>
        <w:separator/>
      </w:r>
    </w:p>
  </w:endnote>
  <w:endnote w:type="continuationSeparator" w:id="1">
    <w:p w:rsidR="009A40F7" w:rsidRDefault="009A4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0F7" w:rsidRDefault="009A40F7">
      <w:pPr>
        <w:spacing w:after="0" w:line="240" w:lineRule="auto"/>
      </w:pPr>
      <w:r>
        <w:separator/>
      </w:r>
    </w:p>
  </w:footnote>
  <w:footnote w:type="continuationSeparator" w:id="1">
    <w:p w:rsidR="009A40F7" w:rsidRDefault="009A4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DC008F96"/>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6CAA"/>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17F04"/>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5E40"/>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31C0"/>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0F7"/>
    <w:rsid w:val="009A4898"/>
    <w:rsid w:val="009A52B7"/>
    <w:rsid w:val="009B00A4"/>
    <w:rsid w:val="009B336F"/>
    <w:rsid w:val="009B4502"/>
    <w:rsid w:val="009B4CAD"/>
    <w:rsid w:val="009B7552"/>
    <w:rsid w:val="009C3AB5"/>
    <w:rsid w:val="009C54F1"/>
    <w:rsid w:val="009D07E7"/>
    <w:rsid w:val="009D7B4D"/>
    <w:rsid w:val="009E0679"/>
    <w:rsid w:val="009E0C10"/>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04AF"/>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04E7"/>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D6CB3"/>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19</cp:revision>
  <cp:lastPrinted>2022-07-24T14:23:00Z</cp:lastPrinted>
  <dcterms:created xsi:type="dcterms:W3CDTF">2023-01-27T18:12:00Z</dcterms:created>
  <dcterms:modified xsi:type="dcterms:W3CDTF">2024-04-24T09:55:00Z</dcterms:modified>
</cp:coreProperties>
</file>