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2A2F4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beforeAutospacing="0" w:afterAutospacing="0"/>
        <w:contextualSpacing w:val="1"/>
        <w:jc w:val="center"/>
        <w:rPr>
          <w:b w:val="1"/>
        </w:rPr>
      </w:pPr>
      <w:r>
        <w:rPr>
          <w:b w:val="1"/>
        </w:rPr>
        <w:t>KRITERIA ATAU INDIKATOR KETERCAPAIAN TUJUAN PEMBELAJARAN</w:t>
      </w:r>
    </w:p>
    <w:p>
      <w:pPr>
        <w:spacing w:after="0" w:beforeAutospacing="0" w:afterAutospacing="0"/>
        <w:contextualSpacing w:val="1"/>
        <w:jc w:val="center"/>
        <w:rPr>
          <w:b w:val="1"/>
        </w:rPr>
      </w:pPr>
    </w:p>
    <w:tbl>
      <w:tblPr>
        <w:tblStyle w:val="T2"/>
        <w:tblW w:w="5000" w:type="pct"/>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FFFFFF"/>
        <w:tblLook w:val="04A0"/>
      </w:tblPr>
      <w:tblGrid/>
      <w:tr>
        <w:trPr>
          <w:trHeight w:hRule="atLeast" w:val="177"/>
        </w:trPr>
        <w:tc>
          <w:tcPr>
            <w:tcW w:w="919" w:type="pct"/>
            <w:shd w:val="clear" w:color="auto" w:fill="FFFFFF"/>
            <w:vAlign w:val="center"/>
          </w:tcPr>
          <w:p>
            <w:pPr>
              <w:contextualSpacing w:val="1"/>
              <w:rPr>
                <w:b w:val="1"/>
                <w:sz w:val="22"/>
              </w:rPr>
            </w:pPr>
            <w:r>
              <w:rPr>
                <w:b w:val="1"/>
                <w:sz w:val="22"/>
              </w:rPr>
              <w:t>Nama Sekolah</w:t>
            </w:r>
          </w:p>
        </w:tc>
        <w:tc>
          <w:tcPr>
            <w:tcW w:w="134" w:type="pct"/>
            <w:shd w:val="clear" w:color="auto" w:fill="FFFFFF"/>
            <w:vAlign w:val="center"/>
          </w:tcPr>
          <w:p>
            <w:pPr>
              <w:contextualSpacing w:val="1"/>
              <w:rPr>
                <w:b w:val="1"/>
                <w:sz w:val="22"/>
              </w:rPr>
            </w:pPr>
            <w:r>
              <w:rPr>
                <w:b w:val="1"/>
                <w:sz w:val="22"/>
              </w:rPr>
              <w:t>:</w:t>
            </w:r>
          </w:p>
        </w:tc>
        <w:tc>
          <w:tcPr>
            <w:tcW w:w="1333" w:type="pct"/>
            <w:shd w:val="clear" w:color="auto" w:fill="FFFFFF"/>
            <w:vAlign w:val="center"/>
          </w:tcPr>
          <w:p>
            <w:pPr>
              <w:contextualSpacing w:val="1"/>
              <w:rPr>
                <w:b w:val="1"/>
                <w:sz w:val="22"/>
              </w:rPr>
            </w:pPr>
          </w:p>
        </w:tc>
        <w:tc>
          <w:tcPr>
            <w:tcW w:w="802" w:type="pct"/>
            <w:shd w:val="clear" w:color="auto" w:fill="FFFFFF"/>
            <w:vAlign w:val="center"/>
          </w:tcPr>
          <w:p>
            <w:pPr>
              <w:contextualSpacing w:val="1"/>
              <w:rPr>
                <w:b w:val="1"/>
                <w:sz w:val="22"/>
              </w:rPr>
            </w:pPr>
            <w:r>
              <w:rPr>
                <w:b w:val="1"/>
                <w:sz w:val="22"/>
              </w:rPr>
              <w:t>Kelas</w:t>
            </w:r>
          </w:p>
        </w:tc>
        <w:tc>
          <w:tcPr>
            <w:tcW w:w="1812" w:type="pct"/>
            <w:shd w:val="clear" w:color="auto" w:fill="FFFFFF"/>
            <w:vAlign w:val="center"/>
          </w:tcPr>
          <w:p>
            <w:pPr>
              <w:contextualSpacing w:val="1"/>
              <w:rPr>
                <w:b w:val="1"/>
                <w:sz w:val="22"/>
              </w:rPr>
            </w:pPr>
            <w:r>
              <w:rPr>
                <w:b w:val="1"/>
                <w:sz w:val="22"/>
              </w:rPr>
              <w:t xml:space="preserve">: </w:t>
            </w:r>
          </w:p>
        </w:tc>
      </w:tr>
      <w:tr>
        <w:trPr>
          <w:trHeight w:hRule="atLeast" w:val="173"/>
        </w:trPr>
        <w:tc>
          <w:tcPr>
            <w:tcW w:w="919" w:type="pct"/>
            <w:shd w:val="clear" w:color="auto" w:fill="FFFFFF"/>
            <w:vAlign w:val="center"/>
          </w:tcPr>
          <w:p>
            <w:pPr>
              <w:contextualSpacing w:val="1"/>
              <w:rPr>
                <w:b w:val="1"/>
                <w:sz w:val="22"/>
              </w:rPr>
            </w:pPr>
            <w:r>
              <w:rPr>
                <w:b w:val="1"/>
                <w:sz w:val="22"/>
              </w:rPr>
              <w:t>Alamat</w:t>
            </w:r>
          </w:p>
        </w:tc>
        <w:tc>
          <w:tcPr>
            <w:tcW w:w="134" w:type="pct"/>
            <w:shd w:val="clear" w:color="auto" w:fill="FFFFFF"/>
            <w:vAlign w:val="center"/>
          </w:tcPr>
          <w:p>
            <w:pPr>
              <w:contextualSpacing w:val="1"/>
              <w:rPr>
                <w:b w:val="1"/>
                <w:sz w:val="22"/>
              </w:rPr>
            </w:pPr>
            <w:r>
              <w:rPr>
                <w:b w:val="1"/>
                <w:sz w:val="22"/>
              </w:rPr>
              <w:t>:</w:t>
            </w:r>
          </w:p>
        </w:tc>
        <w:tc>
          <w:tcPr>
            <w:tcW w:w="1333" w:type="pct"/>
            <w:shd w:val="clear" w:color="auto" w:fill="FFFFFF"/>
            <w:vAlign w:val="center"/>
          </w:tcPr>
          <w:p>
            <w:pPr>
              <w:contextualSpacing w:val="1"/>
              <w:rPr>
                <w:b w:val="1"/>
                <w:sz w:val="22"/>
              </w:rPr>
            </w:pPr>
          </w:p>
        </w:tc>
        <w:tc>
          <w:tcPr>
            <w:tcW w:w="802" w:type="pct"/>
            <w:shd w:val="clear" w:color="auto" w:fill="FFFFFF"/>
            <w:vAlign w:val="center"/>
          </w:tcPr>
          <w:p>
            <w:pPr>
              <w:contextualSpacing w:val="1"/>
              <w:rPr>
                <w:b w:val="1"/>
                <w:sz w:val="22"/>
              </w:rPr>
            </w:pPr>
            <w:r>
              <w:rPr>
                <w:b w:val="1"/>
                <w:sz w:val="22"/>
              </w:rPr>
              <w:t>Fase</w:t>
            </w:r>
          </w:p>
        </w:tc>
        <w:tc>
          <w:tcPr>
            <w:tcW w:w="1812" w:type="pct"/>
            <w:shd w:val="clear" w:color="auto" w:fill="FFFFFF"/>
            <w:vAlign w:val="center"/>
          </w:tcPr>
          <w:p>
            <w:pPr>
              <w:contextualSpacing w:val="1"/>
              <w:rPr>
                <w:b w:val="1"/>
                <w:sz w:val="22"/>
              </w:rPr>
            </w:pPr>
            <w:r>
              <w:rPr>
                <w:b w:val="1"/>
                <w:sz w:val="22"/>
              </w:rPr>
              <w:t xml:space="preserve">: </w:t>
            </w:r>
          </w:p>
        </w:tc>
      </w:tr>
      <w:tr>
        <w:trPr>
          <w:trHeight w:hRule="atLeast" w:val="411"/>
        </w:trPr>
        <w:tc>
          <w:tcPr>
            <w:tcW w:w="919" w:type="pct"/>
            <w:shd w:val="clear" w:color="auto" w:fill="FFFFFF"/>
            <w:vAlign w:val="center"/>
          </w:tcPr>
          <w:p>
            <w:pPr>
              <w:contextualSpacing w:val="1"/>
              <w:rPr>
                <w:b w:val="1"/>
                <w:sz w:val="22"/>
              </w:rPr>
            </w:pPr>
            <w:r>
              <w:rPr>
                <w:b w:val="1"/>
                <w:sz w:val="22"/>
              </w:rPr>
              <w:t>Nama Siswa</w:t>
            </w:r>
          </w:p>
        </w:tc>
        <w:tc>
          <w:tcPr>
            <w:tcW w:w="134" w:type="pct"/>
            <w:shd w:val="clear" w:color="auto" w:fill="FFFFFF"/>
            <w:vAlign w:val="center"/>
          </w:tcPr>
          <w:p>
            <w:pPr>
              <w:contextualSpacing w:val="1"/>
              <w:rPr>
                <w:b w:val="1"/>
                <w:sz w:val="22"/>
              </w:rPr>
            </w:pPr>
            <w:r>
              <w:rPr>
                <w:b w:val="1"/>
                <w:sz w:val="22"/>
              </w:rPr>
              <w:t>:</w:t>
            </w:r>
          </w:p>
        </w:tc>
        <w:tc>
          <w:tcPr>
            <w:tcW w:w="1333" w:type="pct"/>
            <w:shd w:val="clear" w:color="auto" w:fill="FFFFFF"/>
            <w:vAlign w:val="center"/>
          </w:tcPr>
          <w:p>
            <w:pPr>
              <w:contextualSpacing w:val="1"/>
              <w:rPr>
                <w:b w:val="1"/>
                <w:sz w:val="22"/>
              </w:rPr>
            </w:pPr>
          </w:p>
        </w:tc>
        <w:tc>
          <w:tcPr>
            <w:tcW w:w="802" w:type="pct"/>
            <w:shd w:val="clear" w:color="auto" w:fill="FFFFFF"/>
            <w:vAlign w:val="center"/>
          </w:tcPr>
          <w:p>
            <w:pPr>
              <w:contextualSpacing w:val="1"/>
              <w:rPr>
                <w:b w:val="1"/>
                <w:sz w:val="22"/>
              </w:rPr>
            </w:pPr>
            <w:r>
              <w:rPr>
                <w:b w:val="1"/>
                <w:sz w:val="22"/>
              </w:rPr>
              <w:t>Materi</w:t>
            </w:r>
          </w:p>
        </w:tc>
        <w:tc>
          <w:tcPr>
            <w:tcW w:w="1812" w:type="pct"/>
            <w:shd w:val="clear" w:color="auto" w:fill="FFFFFF"/>
            <w:vAlign w:val="center"/>
          </w:tcPr>
          <w:p>
            <w:pPr>
              <w:contextualSpacing w:val="1"/>
              <w:rPr>
                <w:b w:val="1"/>
                <w:sz w:val="22"/>
              </w:rPr>
            </w:pPr>
            <w:r>
              <w:rPr>
                <w:b w:val="1"/>
                <w:sz w:val="22"/>
              </w:rPr>
              <w:t xml:space="preserve">: </w:t>
            </w:r>
          </w:p>
        </w:tc>
      </w:tr>
      <w:tr>
        <w:trPr>
          <w:trHeight w:hRule="atLeast" w:val="411"/>
        </w:trPr>
        <w:tc>
          <w:tcPr>
            <w:tcW w:w="919" w:type="pct"/>
            <w:shd w:val="clear" w:color="auto" w:fill="FFFFFF"/>
            <w:vAlign w:val="center"/>
          </w:tcPr>
          <w:p>
            <w:pPr>
              <w:contextualSpacing w:val="1"/>
              <w:rPr>
                <w:b w:val="1"/>
                <w:sz w:val="22"/>
              </w:rPr>
            </w:pPr>
            <w:r>
              <w:rPr>
                <w:b w:val="1"/>
                <w:sz w:val="22"/>
              </w:rPr>
              <w:t>NISN</w:t>
            </w:r>
          </w:p>
        </w:tc>
        <w:tc>
          <w:tcPr>
            <w:tcW w:w="134" w:type="pct"/>
            <w:shd w:val="clear" w:color="auto" w:fill="FFFFFF"/>
            <w:vAlign w:val="center"/>
          </w:tcPr>
          <w:p>
            <w:pPr>
              <w:contextualSpacing w:val="1"/>
              <w:rPr>
                <w:b w:val="1"/>
                <w:sz w:val="22"/>
              </w:rPr>
            </w:pPr>
            <w:r>
              <w:rPr>
                <w:b w:val="1"/>
                <w:sz w:val="22"/>
              </w:rPr>
              <w:t>:</w:t>
            </w:r>
          </w:p>
        </w:tc>
        <w:tc>
          <w:tcPr>
            <w:tcW w:w="1333" w:type="pct"/>
            <w:shd w:val="clear" w:color="auto" w:fill="FFFFFF"/>
            <w:vAlign w:val="center"/>
          </w:tcPr>
          <w:p>
            <w:pPr>
              <w:contextualSpacing w:val="1"/>
              <w:rPr>
                <w:b w:val="1"/>
                <w:sz w:val="22"/>
              </w:rPr>
            </w:pPr>
          </w:p>
        </w:tc>
        <w:tc>
          <w:tcPr>
            <w:tcW w:w="802" w:type="pct"/>
            <w:shd w:val="clear" w:color="auto" w:fill="FFFFFF"/>
            <w:vAlign w:val="center"/>
          </w:tcPr>
          <w:p>
            <w:pPr>
              <w:contextualSpacing w:val="1"/>
              <w:rPr>
                <w:b w:val="1"/>
                <w:sz w:val="22"/>
              </w:rPr>
            </w:pPr>
            <w:r>
              <w:rPr>
                <w:b w:val="1"/>
                <w:sz w:val="22"/>
              </w:rPr>
              <w:t>Tahun Ajaran</w:t>
            </w:r>
          </w:p>
        </w:tc>
        <w:tc>
          <w:tcPr>
            <w:tcW w:w="1812" w:type="pct"/>
            <w:shd w:val="clear" w:color="auto" w:fill="FFFFFF"/>
            <w:vAlign w:val="center"/>
          </w:tcPr>
          <w:p>
            <w:pPr>
              <w:contextualSpacing w:val="1"/>
              <w:rPr>
                <w:b w:val="1"/>
                <w:sz w:val="22"/>
              </w:rPr>
            </w:pPr>
            <w:r>
              <w:rPr>
                <w:b w:val="1"/>
                <w:sz w:val="22"/>
              </w:rPr>
              <w:t>: 2023/2024</w:t>
            </w:r>
          </w:p>
        </w:tc>
      </w:tr>
    </w:tbl>
    <w:p>
      <w:pPr>
        <w:spacing w:lineRule="auto" w:line="240" w:after="0" w:beforeAutospacing="0" w:afterAutospacing="0"/>
        <w:rPr>
          <w:color w:val="231F20"/>
        </w:rPr>
      </w:pPr>
    </w:p>
    <w:p>
      <w:pPr>
        <w:spacing w:lineRule="auto" w:line="240" w:after="0" w:beforeAutospacing="0" w:afterAutospacing="0"/>
        <w:jc w:val="both"/>
        <w:rPr>
          <w:color w:val="231F20"/>
        </w:rPr>
      </w:pPr>
      <w:r>
        <w:rPr>
          <w:color w:val="231F20"/>
        </w:rPr>
        <w:t>Kriteria ketercapaian ini juga menjadi salah satu pertimbangan dalam memilih/membuat instrumen asesmen, karena belum tentu suatu asesmen sesuai dengan tujuan dan kriteria ketercapaian tujuan pembelajaran. Kriteria ini merupakan penjelasan (deskripsi) tentang kemampuan apa yang perlu ditunjukkan/ didemonstrasikan peserta didik sebagai bukti bahwa ia telah mencapai tujuan pembelajaran.</w:t>
      </w:r>
    </w:p>
    <w:p>
      <w:pPr>
        <w:spacing w:lineRule="auto" w:line="240" w:after="0" w:beforeAutospacing="0" w:afterAutospacing="0"/>
        <w:rPr>
          <w:color w:val="231F20"/>
        </w:rPr>
      </w:pPr>
      <w:r>
        <w:rPr>
          <w:color w:val="231F20"/>
        </w:rPr>
        <w:t xml:space="preserve">Kriteria yang digunakan untuk menentukan apakah peserta didik telah mencapai tujuan pembelajaran dapat dikembangkan pendidik dengan menggunakan </w:t>
      </w:r>
      <w:r>
        <w:rPr>
          <w:color w:val="7030A0"/>
        </w:rPr>
        <w:t>Pendekatan 3: Menggunakan Interval Nilai</w:t>
      </w:r>
    </w:p>
    <w:p>
      <w:pPr>
        <w:rPr>
          <w:b w:val="1"/>
          <w:color w:val="7030A0"/>
          <w:u w:val="single"/>
        </w:rPr>
      </w:pPr>
    </w:p>
    <w:p>
      <w:pPr>
        <w:spacing w:lineRule="auto" w:line="240" w:after="0" w:beforeAutospacing="0" w:afterAutospacing="0"/>
        <w:jc w:val="center"/>
        <w:rPr>
          <w:b w:val="1"/>
          <w:color w:val="7030A0"/>
          <w:u w:val="single"/>
        </w:rPr>
      </w:pPr>
      <w:r>
        <w:rPr>
          <w:b w:val="1"/>
          <w:color w:val="7030A0"/>
          <w:u w:val="single"/>
        </w:rPr>
        <w:t>PENDEKATAN 3: MENGGUNAKAN INTERVAL NILAI</w:t>
      </w:r>
    </w:p>
    <w:p>
      <w:pPr>
        <w:spacing w:lineRule="auto" w:line="240" w:after="0" w:beforeAutospacing="0" w:afterAutospacing="0"/>
        <w:rPr>
          <w:color w:val="231F20"/>
        </w:rPr>
      </w:pPr>
      <w:r>
        <w:rPr>
          <w:color w:val="231F20"/>
        </w:rPr>
        <w:t>Untuk menggunakan interval, pendidik dan/ atau satuan pendidikan dapat menggunakan rubrik maupun nilai dari tes. Pendidik menentukan terlebih dahulu intervalnya dan tindak lanjut yang akan dilakukan untuk para peserta didik.</w:t>
      </w:r>
    </w:p>
    <w:p>
      <w:pPr>
        <w:pStyle w:val="P6"/>
        <w:numPr>
          <w:ilvl w:val="0"/>
          <w:numId w:val="12"/>
        </w:numPr>
        <w:ind w:left="426"/>
        <w:rPr>
          <w:b w:val="1"/>
          <w:color w:val="7030A0"/>
          <w:sz w:val="22"/>
          <w:u w:val="single"/>
        </w:rPr>
      </w:pPr>
      <w:r>
        <w:rPr>
          <w:color w:val="231F20"/>
          <w:sz w:val="22"/>
        </w:rPr>
        <w:t>Contoh 1 Untuk nilai yang berasal dari nilai tes tertulis atau ujian, pendidik menentukan interval nilai. Setelah mendapatkan hasil tes, pendidik dapat langsung menilai hasil kerja peserta didik dan menentukan tindak lanjut sesuai dengan intervalnya.</w:t>
      </w:r>
    </w:p>
    <w:p>
      <w:pPr>
        <w:pStyle w:val="P6"/>
        <w:numPr>
          <w:ilvl w:val="0"/>
          <w:numId w:val="13"/>
        </w:numPr>
        <w:rPr>
          <w:b w:val="1"/>
          <w:color w:val="7030A0"/>
          <w:sz w:val="22"/>
          <w:u w:val="single"/>
        </w:rPr>
      </w:pPr>
      <w:r>
        <w:rPr>
          <w:b w:val="1"/>
          <w:color w:val="231F20"/>
          <w:sz w:val="22"/>
        </w:rPr>
        <w:t>0 - 40%</w:t>
      </w:r>
      <w:r>
        <w:rPr>
          <w:color w:val="231F20"/>
          <w:sz w:val="22"/>
        </w:rPr>
        <w:t xml:space="preserve">  (belum mencapai, remedial di seluruh bagian)</w:t>
      </w:r>
    </w:p>
    <w:p>
      <w:pPr>
        <w:pStyle w:val="P6"/>
        <w:numPr>
          <w:ilvl w:val="0"/>
          <w:numId w:val="13"/>
        </w:numPr>
        <w:rPr>
          <w:color w:val="231F20"/>
          <w:sz w:val="22"/>
        </w:rPr>
      </w:pPr>
      <w:r>
        <w:rPr>
          <w:b w:val="1"/>
          <w:color w:val="231F20"/>
          <w:sz w:val="22"/>
        </w:rPr>
        <w:t>41 - 65 % (</w:t>
      </w:r>
      <w:r>
        <w:rPr>
          <w:color w:val="231F20"/>
          <w:sz w:val="22"/>
        </w:rPr>
        <w:t>belum mencapai ketuntasan, remedial di bagian yang diperlukan)</w:t>
      </w:r>
    </w:p>
    <w:p>
      <w:pPr>
        <w:pStyle w:val="P6"/>
        <w:numPr>
          <w:ilvl w:val="0"/>
          <w:numId w:val="13"/>
        </w:numPr>
        <w:rPr>
          <w:color w:val="231F20"/>
          <w:sz w:val="22"/>
        </w:rPr>
      </w:pPr>
      <w:r>
        <w:rPr>
          <w:b w:val="1"/>
          <w:color w:val="231F20"/>
          <w:sz w:val="22"/>
        </w:rPr>
        <w:t>66 - 85 % (</w:t>
      </w:r>
      <w:r>
        <w:rPr>
          <w:color w:val="231F20"/>
          <w:sz w:val="22"/>
        </w:rPr>
        <w:t>sudah mencapai ketuntasan, tidak perlu remedial)</w:t>
      </w:r>
    </w:p>
    <w:p>
      <w:pPr>
        <w:pStyle w:val="P6"/>
        <w:numPr>
          <w:ilvl w:val="0"/>
          <w:numId w:val="13"/>
        </w:numPr>
        <w:rPr>
          <w:color w:val="231F20"/>
          <w:sz w:val="22"/>
        </w:rPr>
      </w:pPr>
      <w:r>
        <w:rPr>
          <w:b w:val="1"/>
          <w:color w:val="231F20"/>
          <w:sz w:val="22"/>
        </w:rPr>
        <w:t>86 - 100% (</w:t>
      </w:r>
      <w:r>
        <w:rPr>
          <w:color w:val="231F20"/>
          <w:sz w:val="22"/>
        </w:rPr>
        <w:t>sudah mencapai ketuntasan, perlu pengayaan atau tantangan lebih)</w:t>
      </w:r>
    </w:p>
    <w:p>
      <w:pPr>
        <w:pStyle w:val="P6"/>
        <w:ind w:left="786"/>
        <w:rPr>
          <w:color w:val="231F20"/>
          <w:sz w:val="22"/>
        </w:rPr>
      </w:pPr>
      <w:r>
        <w:rPr>
          <w:color w:val="231F20"/>
          <w:sz w:val="22"/>
        </w:rPr>
        <w:t xml:space="preserve">Bila peserta didik dapat mengerjakan 16 dari 20 soal (dengan bobot yang sama), maka ia mendapatkan nilai 80%. Sehingga dapat disimpulkan bahwa peserta didik tersebut sudah mencapai ketuntasan dan tidak perlu remedial.  </w:t>
      </w:r>
    </w:p>
    <w:p>
      <w:pPr>
        <w:pStyle w:val="P6"/>
        <w:numPr>
          <w:ilvl w:val="0"/>
          <w:numId w:val="12"/>
        </w:numPr>
        <w:ind w:left="426"/>
        <w:rPr>
          <w:color w:val="231F20"/>
          <w:sz w:val="22"/>
        </w:rPr>
      </w:pPr>
      <w:r>
        <w:rPr>
          <w:color w:val="231F20"/>
          <w:sz w:val="22"/>
        </w:rPr>
        <w:t xml:space="preserve">Contoh 2 Pendidik dapat menggunakan interval nilai yang diolah dari rubrik. Seperti dalam tugas menulis laporan, pendidik dapat menetapkan empat kriteria ketuntasan: </w:t>
      </w:r>
    </w:p>
    <w:p>
      <w:pPr>
        <w:pStyle w:val="P6"/>
        <w:numPr>
          <w:ilvl w:val="0"/>
          <w:numId w:val="10"/>
        </w:numPr>
        <w:ind w:left="851"/>
        <w:rPr>
          <w:color w:val="231F20"/>
          <w:sz w:val="22"/>
        </w:rPr>
      </w:pPr>
      <w:r>
        <w:rPr>
          <w:color w:val="231F20"/>
          <w:sz w:val="22"/>
        </w:rPr>
        <w:t>……</w:t>
      </w:r>
    </w:p>
    <w:p>
      <w:pPr>
        <w:pStyle w:val="P6"/>
        <w:numPr>
          <w:ilvl w:val="0"/>
          <w:numId w:val="10"/>
        </w:numPr>
        <w:ind w:left="851"/>
        <w:rPr>
          <w:color w:val="231F20"/>
          <w:sz w:val="22"/>
        </w:rPr>
      </w:pPr>
      <w:r>
        <w:rPr>
          <w:color w:val="231F20"/>
          <w:sz w:val="22"/>
        </w:rPr>
        <w:t>………….</w:t>
      </w:r>
    </w:p>
    <w:p>
      <w:pPr>
        <w:pStyle w:val="P6"/>
        <w:numPr>
          <w:ilvl w:val="0"/>
          <w:numId w:val="10"/>
        </w:numPr>
        <w:ind w:left="851"/>
        <w:rPr>
          <w:color w:val="231F20"/>
          <w:sz w:val="22"/>
        </w:rPr>
      </w:pPr>
      <w:r>
        <w:rPr>
          <w:color w:val="231F20"/>
          <w:sz w:val="22"/>
        </w:rPr>
        <w:t>…………..</w:t>
      </w:r>
    </w:p>
    <w:p>
      <w:pPr>
        <w:pStyle w:val="P6"/>
        <w:numPr>
          <w:ilvl w:val="0"/>
          <w:numId w:val="10"/>
        </w:numPr>
        <w:ind w:left="851"/>
        <w:rPr>
          <w:color w:val="231F20"/>
          <w:sz w:val="22"/>
        </w:rPr>
      </w:pPr>
      <w:r>
        <w:rPr>
          <w:color w:val="231F20"/>
          <w:sz w:val="22"/>
        </w:rPr>
        <w:t>………….</w:t>
      </w:r>
    </w:p>
    <w:p>
      <w:pPr>
        <w:rPr>
          <w:color w:val="231F20"/>
        </w:rPr>
      </w:pPr>
      <w:r>
        <w:rPr>
          <w:color w:val="231F20"/>
        </w:rPr>
        <w:t xml:space="preserve">Untuk setiap kriteria terdapat 4 (empat) skala pencapaian (1-4).  Pendidik membandingkan hasil tulisan peserta didik dengan rubrik untuk menentukan ketercapaian peserta didik.</w:t>
      </w:r>
    </w:p>
    <w:p>
      <w:pPr>
        <w:jc w:val="center"/>
        <w:rPr>
          <w:b w:val="1"/>
          <w:color w:val="231F20"/>
        </w:rPr>
      </w:pPr>
      <w:r>
        <w:rPr>
          <w:b w:val="1"/>
          <w:color w:val="231F20"/>
        </w:rPr>
        <w:t>KRITERIA KETUNTASAN TUJUAN PEMBELAJARAN MENGGUNAKAN INTERVAL</w:t>
      </w:r>
    </w:p>
    <w:tbl>
      <w:tblPr>
        <w:tblStyle w:val="T2"/>
        <w:tblW w:w="5000" w:type="pct"/>
        <w:tblLook w:val="04A0"/>
      </w:tblPr>
      <w:tblGrid/>
      <w:tr>
        <w:trPr>
          <w:trHeight w:hRule="atLeast" w:val="934"/>
        </w:trPr>
        <w:tc>
          <w:tcPr>
            <w:tcW w:w="2435" w:type="pct"/>
            <w:vMerge w:val="restart"/>
            <w:shd w:val="clear" w:color="auto" w:fill="C6D9F1"/>
            <w:vAlign w:val="center"/>
          </w:tcPr>
          <w:p>
            <w:pPr>
              <w:jc w:val="center"/>
              <w:rPr>
                <w:b w:val="1"/>
                <w:color w:val="231F20"/>
                <w:sz w:val="22"/>
              </w:rPr>
            </w:pPr>
            <w:r>
              <w:rPr>
                <w:b w:val="1"/>
                <w:color w:val="231F20"/>
                <w:sz w:val="22"/>
              </w:rPr>
              <w:t>Kriteria Ketuntasan</w:t>
            </w:r>
          </w:p>
        </w:tc>
        <w:tc>
          <w:tcPr>
            <w:tcW w:w="614" w:type="pct"/>
            <w:shd w:val="clear" w:color="auto" w:fill="F79646"/>
            <w:vAlign w:val="center"/>
          </w:tcPr>
          <w:p>
            <w:pPr>
              <w:jc w:val="center"/>
              <w:rPr>
                <w:b w:val="1"/>
                <w:color w:val="231F20"/>
                <w:sz w:val="22"/>
              </w:rPr>
            </w:pPr>
            <w:r>
              <w:rPr>
                <w:b w:val="1"/>
                <w:color w:val="231F20"/>
                <w:sz w:val="22"/>
              </w:rPr>
              <w:t>Belum Muncul</w:t>
            </w:r>
          </w:p>
        </w:tc>
        <w:tc>
          <w:tcPr>
            <w:tcW w:w="614" w:type="pct"/>
            <w:shd w:val="clear" w:color="auto" w:fill="FABF8F"/>
            <w:vAlign w:val="center"/>
          </w:tcPr>
          <w:p>
            <w:pPr>
              <w:jc w:val="center"/>
              <w:rPr>
                <w:b w:val="1"/>
                <w:color w:val="231F20"/>
                <w:sz w:val="22"/>
              </w:rPr>
            </w:pPr>
            <w:r>
              <w:rPr>
                <w:b w:val="1"/>
                <w:color w:val="231F20"/>
                <w:sz w:val="22"/>
              </w:rPr>
              <w:t>Muncul Sebagian Kecil</w:t>
            </w:r>
          </w:p>
        </w:tc>
        <w:tc>
          <w:tcPr>
            <w:tcW w:w="614" w:type="pct"/>
            <w:shd w:val="clear" w:color="auto" w:fill="C2D69B"/>
            <w:vAlign w:val="center"/>
          </w:tcPr>
          <w:p>
            <w:pPr>
              <w:jc w:val="center"/>
              <w:rPr>
                <w:b w:val="1"/>
                <w:color w:val="231F20"/>
                <w:sz w:val="22"/>
              </w:rPr>
            </w:pPr>
            <w:r>
              <w:rPr>
                <w:b w:val="1"/>
                <w:color w:val="231F20"/>
                <w:sz w:val="22"/>
              </w:rPr>
              <w:t>Sudah Muncul Di Sebagian Besar</w:t>
            </w:r>
          </w:p>
        </w:tc>
        <w:tc>
          <w:tcPr>
            <w:tcW w:w="723" w:type="pct"/>
            <w:shd w:val="clear" w:color="auto" w:fill="9BBB59"/>
            <w:vAlign w:val="center"/>
          </w:tcPr>
          <w:p>
            <w:pPr>
              <w:jc w:val="center"/>
              <w:rPr>
                <w:b w:val="1"/>
                <w:color w:val="231F20"/>
                <w:sz w:val="22"/>
              </w:rPr>
            </w:pPr>
            <w:r>
              <w:rPr>
                <w:b w:val="1"/>
                <w:color w:val="231F20"/>
                <w:sz w:val="22"/>
              </w:rPr>
              <w:t xml:space="preserve">Terlihat Pada Keseluruhan  Teks</w:t>
            </w:r>
          </w:p>
        </w:tc>
      </w:tr>
      <w:tr>
        <w:trPr>
          <w:trHeight w:hRule="atLeast" w:val="247"/>
        </w:trPr>
        <w:tc>
          <w:tcPr>
            <w:tcW w:w="2435" w:type="pct"/>
            <w:vMerge w:val="continue"/>
            <w:shd w:val="clear" w:color="auto" w:fill="C6D9F1"/>
            <w:vAlign w:val="center"/>
          </w:tcPr>
          <w:p>
            <w:pPr>
              <w:jc w:val="center"/>
              <w:rPr>
                <w:b w:val="1"/>
                <w:color w:val="231F20"/>
                <w:sz w:val="22"/>
              </w:rPr>
            </w:pPr>
          </w:p>
        </w:tc>
        <w:tc>
          <w:tcPr>
            <w:tcW w:w="614" w:type="pct"/>
            <w:shd w:val="clear" w:color="auto" w:fill="F79646"/>
            <w:vAlign w:val="center"/>
          </w:tcPr>
          <w:p>
            <w:pPr>
              <w:jc w:val="center"/>
              <w:rPr>
                <w:b w:val="1"/>
                <w:color w:val="231F20"/>
                <w:sz w:val="22"/>
              </w:rPr>
            </w:pPr>
            <w:r>
              <w:rPr>
                <w:b w:val="1"/>
                <w:color w:val="231F20"/>
                <w:sz w:val="22"/>
              </w:rPr>
              <w:t>(1)</w:t>
            </w:r>
          </w:p>
        </w:tc>
        <w:tc>
          <w:tcPr>
            <w:tcW w:w="614" w:type="pct"/>
            <w:shd w:val="clear" w:color="auto" w:fill="FABF8F"/>
            <w:vAlign w:val="center"/>
          </w:tcPr>
          <w:p>
            <w:pPr>
              <w:jc w:val="center"/>
              <w:rPr>
                <w:b w:val="1"/>
                <w:color w:val="231F20"/>
                <w:sz w:val="22"/>
              </w:rPr>
            </w:pPr>
            <w:r>
              <w:rPr>
                <w:b w:val="1"/>
                <w:color w:val="231F20"/>
                <w:sz w:val="22"/>
              </w:rPr>
              <w:t>(2)</w:t>
            </w:r>
          </w:p>
        </w:tc>
        <w:tc>
          <w:tcPr>
            <w:tcW w:w="614" w:type="pct"/>
            <w:shd w:val="clear" w:color="auto" w:fill="C2D69B"/>
            <w:vAlign w:val="center"/>
          </w:tcPr>
          <w:p>
            <w:pPr>
              <w:jc w:val="center"/>
              <w:rPr>
                <w:b w:val="1"/>
                <w:color w:val="231F20"/>
                <w:sz w:val="22"/>
              </w:rPr>
            </w:pPr>
            <w:r>
              <w:rPr>
                <w:b w:val="1"/>
                <w:color w:val="231F20"/>
                <w:sz w:val="22"/>
              </w:rPr>
              <w:t>(3)</w:t>
            </w:r>
          </w:p>
        </w:tc>
        <w:tc>
          <w:tcPr>
            <w:tcW w:w="723" w:type="pct"/>
            <w:shd w:val="clear" w:color="auto" w:fill="9BBB59"/>
            <w:vAlign w:val="center"/>
          </w:tcPr>
          <w:p>
            <w:pPr>
              <w:jc w:val="center"/>
              <w:rPr>
                <w:b w:val="1"/>
                <w:color w:val="231F20"/>
                <w:sz w:val="22"/>
              </w:rPr>
            </w:pPr>
            <w:r>
              <w:rPr>
                <w:b w:val="1"/>
                <w:color w:val="231F20"/>
                <w:sz w:val="22"/>
              </w:rPr>
              <w:t>(4)</w:t>
            </w:r>
          </w:p>
        </w:tc>
      </w:tr>
      <w:tr>
        <w:trPr>
          <w:trHeight w:hRule="atLeast" w:val="375"/>
        </w:trPr>
        <w:tc>
          <w:tcPr>
            <w:tcW w:w="2435" w:type="pct"/>
            <w:vAlign w:val="center"/>
          </w:tcPr>
          <w:p>
            <w:pPr>
              <w:rPr>
                <w:color w:val="231F20"/>
                <w:sz w:val="22"/>
              </w:rPr>
            </w:pPr>
            <w:bookmarkStart w:id="0" w:name="_GoBack"/>
            <w:bookmarkEnd w:id="0"/>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p>
        </w:tc>
        <w:tc>
          <w:tcPr>
            <w:tcW w:w="723" w:type="pct"/>
            <w:shd w:val="clear" w:color="auto" w:fill="9BBB59"/>
          </w:tcPr>
          <w:p>
            <w:r>
              <w:rPr>
                <w:rFonts w:ascii="Wingdings 2" w:hAnsi="Wingdings 2"/>
                <w:color w:val="231F20"/>
                <w:sz w:val="36"/>
              </w:rPr>
              <w:t></w:t>
            </w:r>
          </w:p>
        </w:tc>
      </w:tr>
      <w:tr>
        <w:trPr>
          <w:trHeight w:hRule="atLeast" w:val="375"/>
        </w:trPr>
        <w:tc>
          <w:tcPr>
            <w:tcW w:w="2435" w:type="pct"/>
            <w:vAlign w:val="center"/>
          </w:tcPr>
          <w:p>
            <w:pPr>
              <w:rPr>
                <w:color w:val="231F20"/>
                <w:sz w:val="22"/>
              </w:rPr>
            </w:pPr>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p>
        </w:tc>
        <w:tc>
          <w:tcPr>
            <w:tcW w:w="723" w:type="pct"/>
            <w:shd w:val="clear" w:color="auto" w:fill="9BBB59"/>
          </w:tcPr>
          <w:p>
            <w:r>
              <w:rPr>
                <w:rFonts w:ascii="Wingdings 2" w:hAnsi="Wingdings 2"/>
                <w:color w:val="231F20"/>
                <w:sz w:val="36"/>
              </w:rPr>
              <w:t></w:t>
            </w:r>
          </w:p>
        </w:tc>
      </w:tr>
      <w:tr>
        <w:trPr>
          <w:trHeight w:hRule="atLeast" w:val="375"/>
        </w:trPr>
        <w:tc>
          <w:tcPr>
            <w:tcW w:w="2435" w:type="pct"/>
            <w:vAlign w:val="center"/>
          </w:tcPr>
          <w:p>
            <w:pPr>
              <w:rPr>
                <w:color w:val="231F20"/>
                <w:sz w:val="22"/>
              </w:rPr>
            </w:pPr>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p>
        </w:tc>
        <w:tc>
          <w:tcPr>
            <w:tcW w:w="723" w:type="pct"/>
            <w:shd w:val="clear" w:color="auto" w:fill="9BBB59"/>
          </w:tcPr>
          <w:p>
            <w:r>
              <w:rPr>
                <w:rFonts w:ascii="Wingdings 2" w:hAnsi="Wingdings 2"/>
                <w:color w:val="231F20"/>
                <w:sz w:val="36"/>
              </w:rPr>
              <w:t></w:t>
            </w:r>
          </w:p>
        </w:tc>
      </w:tr>
      <w:tr>
        <w:trPr>
          <w:trHeight w:hRule="atLeast" w:val="375"/>
        </w:trPr>
        <w:tc>
          <w:tcPr>
            <w:tcW w:w="2435" w:type="pct"/>
            <w:vAlign w:val="center"/>
          </w:tcPr>
          <w:p>
            <w:pPr>
              <w:rPr>
                <w:color w:val="231F20"/>
                <w:sz w:val="22"/>
              </w:rPr>
            </w:pPr>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r>
              <w:rPr>
                <w:rFonts w:ascii="Wingdings 2" w:hAnsi="Wingdings 2"/>
                <w:color w:val="231F20"/>
                <w:sz w:val="36"/>
              </w:rPr>
              <w:t></w:t>
            </w:r>
          </w:p>
        </w:tc>
        <w:tc>
          <w:tcPr>
            <w:tcW w:w="723" w:type="pct"/>
            <w:shd w:val="clear" w:color="auto" w:fill="9BBB59"/>
          </w:tcPr>
          <w:p>
            <w:pPr>
              <w:rPr>
                <w:sz w:val="22"/>
              </w:rPr>
            </w:pPr>
          </w:p>
        </w:tc>
      </w:tr>
      <w:tr>
        <w:trPr>
          <w:trHeight w:hRule="atLeast" w:val="375"/>
        </w:trPr>
        <w:tc>
          <w:tcPr>
            <w:tcW w:w="2435" w:type="pct"/>
            <w:vAlign w:val="center"/>
          </w:tcPr>
          <w:p>
            <w:pPr>
              <w:jc w:val="center"/>
              <w:rPr>
                <w:b w:val="1"/>
                <w:color w:val="231F20"/>
                <w:sz w:val="22"/>
              </w:rPr>
            </w:pPr>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p>
        </w:tc>
        <w:tc>
          <w:tcPr>
            <w:tcW w:w="723" w:type="pct"/>
            <w:shd w:val="clear" w:color="auto" w:fill="9BBB59"/>
          </w:tcPr>
          <w:p>
            <w:pPr>
              <w:rPr>
                <w:sz w:val="22"/>
              </w:rPr>
            </w:pPr>
          </w:p>
        </w:tc>
      </w:tr>
      <w:tr>
        <w:trPr>
          <w:trHeight w:hRule="atLeast" w:val="375"/>
        </w:trPr>
        <w:tc>
          <w:tcPr>
            <w:tcW w:w="2435" w:type="pct"/>
            <w:vAlign w:val="center"/>
          </w:tcPr>
          <w:p>
            <w:pPr>
              <w:jc w:val="center"/>
              <w:rPr>
                <w:b w:val="1"/>
                <w:color w:val="231F20"/>
                <w:sz w:val="22"/>
              </w:rPr>
            </w:pPr>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p>
        </w:tc>
        <w:tc>
          <w:tcPr>
            <w:tcW w:w="723" w:type="pct"/>
            <w:shd w:val="clear" w:color="auto" w:fill="9BBB59"/>
          </w:tcPr>
          <w:p>
            <w:pPr>
              <w:rPr>
                <w:sz w:val="22"/>
              </w:rPr>
            </w:pPr>
          </w:p>
        </w:tc>
      </w:tr>
      <w:tr>
        <w:trPr>
          <w:trHeight w:hRule="atLeast" w:val="375"/>
        </w:trPr>
        <w:tc>
          <w:tcPr>
            <w:tcW w:w="2435" w:type="pct"/>
            <w:vAlign w:val="center"/>
          </w:tcPr>
          <w:p>
            <w:pPr>
              <w:jc w:val="center"/>
              <w:rPr>
                <w:b w:val="1"/>
                <w:color w:val="231F20"/>
                <w:sz w:val="22"/>
              </w:rPr>
            </w:pPr>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p>
        </w:tc>
        <w:tc>
          <w:tcPr>
            <w:tcW w:w="723" w:type="pct"/>
            <w:shd w:val="clear" w:color="auto" w:fill="9BBB59"/>
            <w:vAlign w:val="center"/>
          </w:tcPr>
          <w:p>
            <w:pPr>
              <w:jc w:val="center"/>
              <w:rPr>
                <w:b w:val="1"/>
                <w:color w:val="231F20"/>
                <w:sz w:val="22"/>
              </w:rPr>
            </w:pPr>
          </w:p>
        </w:tc>
      </w:tr>
      <w:tr>
        <w:trPr>
          <w:trHeight w:hRule="atLeast" w:val="375"/>
        </w:trPr>
        <w:tc>
          <w:tcPr>
            <w:tcW w:w="2435" w:type="pct"/>
            <w:vAlign w:val="center"/>
          </w:tcPr>
          <w:p>
            <w:pPr>
              <w:jc w:val="center"/>
              <w:rPr>
                <w:b w:val="1"/>
                <w:color w:val="231F20"/>
                <w:sz w:val="22"/>
              </w:rPr>
            </w:pPr>
          </w:p>
        </w:tc>
        <w:tc>
          <w:tcPr>
            <w:tcW w:w="614" w:type="pct"/>
            <w:shd w:val="clear" w:color="auto" w:fill="F79646"/>
            <w:vAlign w:val="center"/>
          </w:tcPr>
          <w:p>
            <w:pPr>
              <w:jc w:val="center"/>
              <w:rPr>
                <w:b w:val="1"/>
                <w:color w:val="231F20"/>
                <w:sz w:val="22"/>
              </w:rPr>
            </w:pPr>
          </w:p>
        </w:tc>
        <w:tc>
          <w:tcPr>
            <w:tcW w:w="614" w:type="pct"/>
            <w:shd w:val="clear" w:color="auto" w:fill="FABF8F"/>
            <w:vAlign w:val="center"/>
          </w:tcPr>
          <w:p>
            <w:pPr>
              <w:jc w:val="center"/>
              <w:rPr>
                <w:b w:val="1"/>
                <w:color w:val="231F20"/>
                <w:sz w:val="22"/>
              </w:rPr>
            </w:pPr>
          </w:p>
        </w:tc>
        <w:tc>
          <w:tcPr>
            <w:tcW w:w="614" w:type="pct"/>
            <w:shd w:val="clear" w:color="auto" w:fill="C2D69B"/>
            <w:vAlign w:val="center"/>
          </w:tcPr>
          <w:p>
            <w:pPr>
              <w:jc w:val="center"/>
              <w:rPr>
                <w:b w:val="1"/>
                <w:color w:val="231F20"/>
                <w:sz w:val="22"/>
              </w:rPr>
            </w:pPr>
          </w:p>
        </w:tc>
        <w:tc>
          <w:tcPr>
            <w:tcW w:w="723" w:type="pct"/>
            <w:shd w:val="clear" w:color="auto" w:fill="9BBB59"/>
            <w:vAlign w:val="center"/>
          </w:tcPr>
          <w:p>
            <w:pPr>
              <w:jc w:val="center"/>
              <w:rPr>
                <w:b w:val="1"/>
                <w:color w:val="231F20"/>
                <w:sz w:val="22"/>
              </w:rPr>
            </w:pPr>
          </w:p>
        </w:tc>
      </w:tr>
      <w:tr>
        <w:trPr>
          <w:trHeight w:hRule="atLeast" w:val="375"/>
        </w:trPr>
        <w:tc>
          <w:tcPr>
            <w:tcW w:w="5000" w:type="pct"/>
            <w:gridSpan w:val="5"/>
            <w:vAlign w:val="center"/>
          </w:tcPr>
          <w:p>
            <w:pPr>
              <w:jc w:val="both"/>
              <w:rPr>
                <w:color w:val="231F20"/>
                <w:sz w:val="22"/>
              </w:rPr>
            </w:pPr>
            <w:r>
              <w:rPr>
                <w:color w:val="231F20"/>
                <w:sz w:val="22"/>
              </w:rPr>
              <w:t xml:space="preserve">Diasumsikan untuk setiap kriteria memiliki bobot yang sama sehingga pembagi merupakan total  dari jumlah kriteria (dalam hal ini 4 kriteria) dan nilai maksimum (dalam hal ini nilai maksimumnya 4). Satuan pendidikan dan/ atau guru dapat memberikan bobot sehingga penghitungan disesuaikan dengan bobot kriteria. </w:t>
            </w:r>
          </w:p>
          <w:p>
            <w:pPr>
              <w:jc w:val="both"/>
              <w:rPr>
                <w:color w:val="231F20"/>
                <w:sz w:val="22"/>
              </w:rPr>
            </w:pPr>
            <w:r>
              <w:rPr>
                <w:color w:val="231F20"/>
                <w:sz w:val="22"/>
              </w:rPr>
              <w:t>Setelah mendapatkan nilai (baik dari rubrik ataupun nilai dari tes), pendidik dan/atau satuan pendidikan dapat menentukan interval nilai untuk menentukan ketuntasan dan tindak lanjut sesuai dengan intervalnya.</w:t>
            </w:r>
          </w:p>
          <w:p>
            <w:pPr>
              <w:pStyle w:val="P6"/>
              <w:numPr>
                <w:ilvl w:val="0"/>
                <w:numId w:val="11"/>
              </w:numPr>
              <w:ind w:left="426"/>
              <w:rPr>
                <w:color w:val="231F20"/>
                <w:sz w:val="22"/>
              </w:rPr>
            </w:pPr>
            <w:r>
              <w:rPr>
                <w:b w:val="1"/>
                <w:color w:val="231F20"/>
                <w:sz w:val="22"/>
              </w:rPr>
              <w:t>0 - 40%</w:t>
            </w:r>
            <w:r>
              <w:rPr>
                <w:color w:val="231F20"/>
                <w:sz w:val="22"/>
              </w:rPr>
              <w:t xml:space="preserve">  belum mencapai, remedial di seluruh bagian</w:t>
            </w:r>
          </w:p>
          <w:p>
            <w:pPr>
              <w:pStyle w:val="P6"/>
              <w:numPr>
                <w:ilvl w:val="0"/>
                <w:numId w:val="11"/>
              </w:numPr>
              <w:ind w:left="426"/>
              <w:rPr>
                <w:color w:val="231F20"/>
                <w:sz w:val="22"/>
              </w:rPr>
            </w:pPr>
            <w:r>
              <w:rPr>
                <w:b w:val="1"/>
                <w:color w:val="231F20"/>
                <w:sz w:val="22"/>
              </w:rPr>
              <w:t xml:space="preserve">41 - 60% </w:t>
            </w:r>
            <w:r>
              <w:rPr>
                <w:color w:val="231F20"/>
                <w:sz w:val="22"/>
              </w:rPr>
              <w:t>belum mencapai ketuntasan, remedial di bagian yang diperlukan</w:t>
            </w:r>
          </w:p>
          <w:p>
            <w:pPr>
              <w:pStyle w:val="P6"/>
              <w:numPr>
                <w:ilvl w:val="0"/>
                <w:numId w:val="11"/>
              </w:numPr>
              <w:ind w:left="426"/>
              <w:rPr>
                <w:color w:val="231F20"/>
                <w:sz w:val="22"/>
              </w:rPr>
            </w:pPr>
            <w:r>
              <w:rPr>
                <w:b w:val="1"/>
                <w:color w:val="231F20"/>
                <w:sz w:val="22"/>
              </w:rPr>
              <w:t xml:space="preserve">61 - 80% </w:t>
            </w:r>
            <w:r>
              <w:rPr>
                <w:color w:val="231F20"/>
                <w:sz w:val="22"/>
              </w:rPr>
              <w:t>sudah mencapai ketuntasan, tidak perlu remedial</w:t>
            </w:r>
          </w:p>
          <w:p>
            <w:pPr>
              <w:pStyle w:val="P6"/>
              <w:numPr>
                <w:ilvl w:val="0"/>
                <w:numId w:val="11"/>
              </w:numPr>
              <w:ind w:left="426"/>
              <w:rPr>
                <w:color w:val="231F20"/>
                <w:sz w:val="22"/>
              </w:rPr>
            </w:pPr>
            <w:r>
              <w:rPr>
                <w:b w:val="1"/>
                <w:color w:val="231F20"/>
                <w:sz w:val="22"/>
              </w:rPr>
              <w:t xml:space="preserve">81 - 100% </w:t>
            </w:r>
            <w:r>
              <w:rPr>
                <w:color w:val="231F20"/>
                <w:sz w:val="22"/>
              </w:rPr>
              <w:t xml:space="preserve">sudah mencapai ketuntasan, perlu pengayaan atau tantangan lebih </w:t>
            </w:r>
          </w:p>
          <w:p>
            <w:pPr>
              <w:jc w:val="both"/>
              <w:rPr>
                <w:color w:val="231F20"/>
                <w:sz w:val="22"/>
              </w:rPr>
            </w:pPr>
            <w:r>
              <w:rPr>
                <w:color w:val="231F20"/>
                <w:sz w:val="22"/>
              </w:rPr>
              <w:t>Pada contoh di atas, pendidik hanya menggunakan rubrik dan diambil kesimpulan bahwa peserta didik di atas sudah menuntaskan tujuan pembelajaran, karena sebagian besar kriteria sudah tercapai.</w:t>
            </w:r>
          </w:p>
        </w:tc>
      </w:tr>
    </w:tbl>
    <w:p>
      <w:pPr>
        <w:jc w:val="center"/>
        <w:rPr>
          <w:b w:val="1"/>
          <w:color w:val="231F20"/>
        </w:rPr>
      </w:pPr>
    </w:p>
    <w:p>
      <w:pPr>
        <w:pStyle w:val="P6"/>
        <w:ind w:left="426"/>
        <w:rPr>
          <w:b w:val="1"/>
          <w:color w:val="7030A0"/>
          <w:sz w:val="22"/>
          <w:u w:val="single"/>
        </w:rPr>
      </w:pPr>
    </w:p>
    <w:p>
      <w:pPr>
        <w:spacing w:lineRule="auto" w:line="240" w:after="0" w:beforeAutospacing="0" w:afterAutospacing="0"/>
        <w:contextualSpacing w:val="1"/>
        <w:jc w:val="both"/>
        <w:rPr>
          <w:color w:val="000000"/>
        </w:rPr>
      </w:pPr>
    </w:p>
    <w:p>
      <w:pPr>
        <w:widowControl w:val="0"/>
        <w:spacing w:lineRule="auto" w:line="240" w:before="29" w:after="0" w:beforeAutospacing="0" w:afterAutospacing="0"/>
        <w:ind w:firstLine="515" w:left="5965"/>
      </w:pPr>
      <w:r>
        <w:t>Juli 2023</w:t>
      </w:r>
    </w:p>
    <w:p>
      <w:pPr>
        <w:tabs>
          <w:tab w:val="left" w:pos="5954" w:leader="none"/>
        </w:tabs>
        <w:spacing w:lineRule="auto" w:line="240" w:after="0" w:beforeAutospacing="0" w:afterAutospacing="0"/>
        <w:ind w:left="1418"/>
        <w:contextualSpacing w:val="1"/>
        <w:rPr>
          <w:color w:val="000000"/>
        </w:rPr>
      </w:pPr>
      <w:r>
        <w:rPr>
          <w:color w:val="000000"/>
        </w:rPr>
        <w:tab/>
        <w:tab/>
        <w:t>Guru Mata Pelajaran</w:t>
      </w:r>
    </w:p>
    <w:p>
      <w:pPr>
        <w:tabs>
          <w:tab w:val="left" w:pos="5954" w:leader="none"/>
        </w:tabs>
        <w:spacing w:lineRule="auto" w:line="240" w:after="0" w:beforeAutospacing="0" w:afterAutospacing="0"/>
        <w:ind w:left="1418"/>
        <w:contextualSpacing w:val="1"/>
        <w:rPr>
          <w:color w:val="000000"/>
        </w:rPr>
      </w:pPr>
    </w:p>
    <w:p>
      <w:pPr>
        <w:tabs>
          <w:tab w:val="left" w:pos="5954" w:leader="none"/>
        </w:tabs>
        <w:spacing w:lineRule="auto" w:line="240" w:after="0" w:beforeAutospacing="0" w:afterAutospacing="0"/>
        <w:ind w:left="1418"/>
        <w:contextualSpacing w:val="1"/>
        <w:rPr>
          <w:color w:val="000000"/>
        </w:rPr>
      </w:pPr>
    </w:p>
    <w:p>
      <w:pPr>
        <w:tabs>
          <w:tab w:val="left" w:pos="5954" w:leader="none"/>
        </w:tabs>
        <w:spacing w:lineRule="auto" w:line="240" w:after="0" w:beforeAutospacing="0" w:afterAutospacing="0"/>
        <w:ind w:left="1418"/>
        <w:contextualSpacing w:val="1"/>
        <w:rPr>
          <w:color w:val="000000"/>
        </w:rPr>
      </w:pPr>
    </w:p>
    <w:p>
      <w:pPr>
        <w:tabs>
          <w:tab w:val="left" w:pos="5954" w:leader="none"/>
        </w:tabs>
        <w:spacing w:lineRule="auto" w:line="240" w:after="0" w:beforeAutospacing="0" w:afterAutospacing="0"/>
        <w:ind w:left="1418"/>
        <w:contextualSpacing w:val="1"/>
        <w:rPr>
          <w:color w:val="000000"/>
        </w:rPr>
      </w:pPr>
    </w:p>
    <w:p>
      <w:pPr>
        <w:tabs>
          <w:tab w:val="left" w:pos="5954" w:leader="none"/>
        </w:tabs>
        <w:spacing w:lineRule="auto" w:line="240" w:after="0" w:beforeAutospacing="0" w:afterAutospacing="0"/>
        <w:ind w:left="1418"/>
        <w:contextualSpacing w:val="1"/>
        <w:rPr>
          <w:color w:val="000000"/>
        </w:rPr>
      </w:pPr>
    </w:p>
    <w:p>
      <w:pPr>
        <w:tabs>
          <w:tab w:val="left" w:pos="5954" w:leader="none"/>
        </w:tabs>
        <w:spacing w:lineRule="auto" w:line="240" w:after="0" w:beforeAutospacing="0" w:afterAutospacing="0"/>
        <w:ind w:left="1418"/>
        <w:contextualSpacing w:val="1"/>
        <w:rPr>
          <w:color w:val="000000"/>
        </w:rPr>
      </w:pPr>
    </w:p>
    <w:p>
      <w:pPr>
        <w:tabs>
          <w:tab w:val="left" w:pos="5954" w:leader="none"/>
        </w:tabs>
        <w:spacing w:lineRule="auto" w:line="240" w:after="0" w:beforeAutospacing="0" w:afterAutospacing="0"/>
        <w:ind w:left="1418"/>
        <w:contextualSpacing w:val="1"/>
        <w:rPr>
          <w:color w:val="000000"/>
        </w:rPr>
      </w:pPr>
      <w:r>
        <w:rPr>
          <w:color w:val="000000"/>
        </w:rPr>
        <w:tab/>
        <w:tab/>
      </w:r>
      <w:r>
        <w:rPr>
          <w:color w:val="000000"/>
          <w:u w:val="single"/>
        </w:rPr>
        <w:t>…………………………………….</w:t>
      </w:r>
    </w:p>
    <w:p>
      <w:pPr>
        <w:tabs>
          <w:tab w:val="left" w:pos="5954" w:leader="none"/>
        </w:tabs>
        <w:spacing w:lineRule="auto" w:line="240" w:after="0" w:beforeAutospacing="0" w:afterAutospacing="0"/>
        <w:ind w:left="1418"/>
        <w:contextualSpacing w:val="1"/>
        <w:rPr>
          <w:color w:val="000000"/>
        </w:rPr>
      </w:pPr>
      <w:r>
        <w:rPr>
          <w:color w:val="000000"/>
        </w:rPr>
        <w:tab/>
        <w:tab/>
        <w:t xml:space="preserve">NIP/NRK. </w:t>
      </w:r>
    </w:p>
    <w:p/>
    <w:sectPr>
      <w:headerReference xmlns:r="http://schemas.openxmlformats.org/officeDocument/2006/relationships" w:type="default" r:id="RelHdr1"/>
      <w:type w:val="nextPage"/>
      <w:pgSz w:h="20160" w:code="5"/>
      <w:pgMar w:left="992" w:right="992" w:top="992" w:bottom="992" w:header="159" w:footer="720" w:gutter="0"/>
      <w:cols w:equalWidth="1" w:space="72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8"/>
      <w:jc w:val="right"/>
      <w:rPr>
        <w:b w:val="1"/>
      </w:rPr>
    </w:pPr>
  </w:p>
</w:hdr>
</file>

<file path=word/numbering.xml><?xml version="1.0" encoding="utf-8"?>
<w:numbering xmlns:w="http://schemas.openxmlformats.org/wordprocessingml/2006/main">
  <w:abstractNum w:abstractNumId="0">
    <w:nsid w:val="00B85267"/>
    <w:multiLevelType w:val="hybridMultilevel"/>
    <w:tmpl w:val="0409001D"/>
    <w:styleLink w:val="N6"/>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0104261D"/>
    <w:multiLevelType w:val="hybridMultilevel"/>
    <w:lvl w:ilvl="0" w:tplc="04090019">
      <w:start w:val="1"/>
      <w:numFmt w:val="lowerLetter"/>
      <w:suff w:val="tab"/>
      <w:lvlText w:val="%1."/>
      <w:lvlJc w:val="left"/>
      <w:pPr>
        <w:ind w:hanging="360" w:left="1506"/>
      </w:pPr>
      <w:rPr>
        <w:color w:val="0D0D0D"/>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
    <w:nsid w:val="0D4E236E"/>
    <w:multiLevelType w:val="hybridMultilevel"/>
    <w:lvl w:ilvl="0" w:tplc="A8A43802">
      <w:start w:val="1"/>
      <w:numFmt w:val="decimal"/>
      <w:suff w:val="tab"/>
      <w:lvlText w:val="%1."/>
      <w:lvlJc w:val="left"/>
      <w:pPr>
        <w:ind w:hanging="360" w:left="720"/>
      </w:pPr>
      <w:rPr>
        <w:rFonts w:ascii="Franklin Gothic Book" w:hAnsi="Franklin Gothic Book"/>
        <w:b w:val="0"/>
        <w:color w:val="231F20"/>
        <w:sz w:val="20"/>
        <w:u w:val="none"/>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1C2566B2"/>
    <w:multiLevelType w:val="hybridMultilevel"/>
    <w:lvl w:ilvl="0">
      <w:start w:val="1"/>
      <w:numFmt w:val="bullet"/>
      <w:pStyle w:val="P51"/>
      <w:suff w:val="tab"/>
      <w:lvlText w:val=""/>
      <w:lvlJc w:val="left"/>
      <w:pPr>
        <w:ind w:hanging="360" w:left="360"/>
        <w:tabs>
          <w:tab w:val="left" w:pos="360" w:leader="none"/>
        </w:tabs>
      </w:pPr>
      <w:rPr>
        <w:rFonts w:ascii="Wingdings" w:hAnsi="Wingdings"/>
      </w:rPr>
    </w:lvl>
    <w:lvl w:ilvl="1" w:tplc="574C6312">
      <w:start w:val="1"/>
      <w:numFmt w:val="decimal"/>
      <w:suff w:val="tab"/>
      <w:lvlText w:val="%1."/>
      <w:lvlJc w:val="left"/>
      <w:pPr/>
      <w:rPr/>
    </w:lvl>
    <w:lvl w:ilvl="2" w:tplc="3D79F64F">
      <w:start w:val="1"/>
      <w:numFmt w:val="decimal"/>
      <w:suff w:val="tab"/>
      <w:lvlText w:val="%1."/>
      <w:lvlJc w:val="left"/>
      <w:pPr/>
      <w:rPr/>
    </w:lvl>
    <w:lvl w:ilvl="3" w:tplc="187237C3">
      <w:start w:val="1"/>
      <w:numFmt w:val="decimal"/>
      <w:suff w:val="tab"/>
      <w:lvlText w:val="%1."/>
      <w:lvlJc w:val="left"/>
      <w:pPr/>
      <w:rPr/>
    </w:lvl>
    <w:lvl w:ilvl="4" w:tplc="3E39674C">
      <w:start w:val="1"/>
      <w:numFmt w:val="decimal"/>
      <w:suff w:val="tab"/>
      <w:lvlText w:val="%1."/>
      <w:lvlJc w:val="left"/>
      <w:pPr/>
      <w:rPr/>
    </w:lvl>
    <w:lvl w:ilvl="5" w:tplc="526AE84A">
      <w:start w:val="1"/>
      <w:numFmt w:val="decimal"/>
      <w:suff w:val="tab"/>
      <w:lvlText w:val="%1."/>
      <w:lvlJc w:val="left"/>
      <w:pPr/>
      <w:rPr/>
    </w:lvl>
    <w:lvl w:ilvl="6" w:tplc="7B2E47B9">
      <w:start w:val="1"/>
      <w:numFmt w:val="decimal"/>
      <w:suff w:val="tab"/>
      <w:lvlText w:val="%1."/>
      <w:lvlJc w:val="left"/>
      <w:pPr/>
      <w:rPr/>
    </w:lvl>
    <w:lvl w:ilvl="7" w:tplc="06626966">
      <w:start w:val="1"/>
      <w:numFmt w:val="decimal"/>
      <w:suff w:val="tab"/>
      <w:lvlText w:val="%1."/>
      <w:lvlJc w:val="left"/>
      <w:pPr/>
      <w:rPr/>
    </w:lvl>
    <w:lvl w:ilvl="8" w:tplc="395F56CC">
      <w:start w:val="1"/>
      <w:numFmt w:val="decimal"/>
      <w:suff w:val="tab"/>
      <w:lvlText w:val="%1."/>
      <w:lvlJc w:val="left"/>
      <w:pPr/>
      <w:rPr/>
    </w:lvl>
  </w:abstractNum>
  <w:abstractNum w:abstractNumId="4">
    <w:nsid w:val="1D6C7BCE"/>
    <w:multiLevelType w:val="hybridMultilevel"/>
    <w:lvl w:ilvl="0" w:tplc="F5E05CD2">
      <w:start w:val="1"/>
      <w:numFmt w:val="bullet"/>
      <w:pStyle w:val="P13"/>
      <w:suff w:val="tab"/>
      <w:lvlText w:val=""/>
      <w:lvlJc w:val="left"/>
      <w:pPr>
        <w:ind w:hanging="360" w:left="873"/>
      </w:pPr>
      <w:rPr>
        <w:rFonts w:ascii="Symbol" w:hAnsi="Symbol"/>
      </w:rPr>
    </w:lvl>
    <w:lvl w:ilvl="1" w:tplc="04090003">
      <w:start w:val="1"/>
      <w:numFmt w:val="bullet"/>
      <w:suff w:val="tab"/>
      <w:lvlText w:val="o"/>
      <w:lvlJc w:val="left"/>
      <w:pPr>
        <w:ind w:hanging="360" w:left="1593"/>
      </w:pPr>
      <w:rPr>
        <w:rFonts w:ascii="Courier New" w:hAnsi="Courier New"/>
      </w:rPr>
    </w:lvl>
    <w:lvl w:ilvl="2" w:tplc="04090005">
      <w:start w:val="1"/>
      <w:numFmt w:val="bullet"/>
      <w:suff w:val="tab"/>
      <w:lvlText w:val=""/>
      <w:lvlJc w:val="left"/>
      <w:pPr>
        <w:ind w:hanging="360" w:left="2313"/>
      </w:pPr>
      <w:rPr>
        <w:rFonts w:ascii="Wingdings" w:hAnsi="Wingdings"/>
      </w:rPr>
    </w:lvl>
    <w:lvl w:ilvl="3" w:tplc="04090001">
      <w:start w:val="1"/>
      <w:numFmt w:val="bullet"/>
      <w:suff w:val="tab"/>
      <w:lvlText w:val=""/>
      <w:lvlJc w:val="left"/>
      <w:pPr>
        <w:ind w:hanging="360" w:left="3033"/>
      </w:pPr>
      <w:rPr>
        <w:rFonts w:ascii="Symbol" w:hAnsi="Symbol"/>
      </w:rPr>
    </w:lvl>
    <w:lvl w:ilvl="4" w:tplc="04090003">
      <w:start w:val="1"/>
      <w:numFmt w:val="bullet"/>
      <w:suff w:val="tab"/>
      <w:lvlText w:val="o"/>
      <w:lvlJc w:val="left"/>
      <w:pPr>
        <w:ind w:hanging="360" w:left="3753"/>
      </w:pPr>
      <w:rPr>
        <w:rFonts w:ascii="Courier New" w:hAnsi="Courier New"/>
      </w:rPr>
    </w:lvl>
    <w:lvl w:ilvl="5" w:tplc="04090005">
      <w:start w:val="1"/>
      <w:numFmt w:val="bullet"/>
      <w:suff w:val="tab"/>
      <w:lvlText w:val=""/>
      <w:lvlJc w:val="left"/>
      <w:pPr>
        <w:ind w:hanging="360" w:left="4473"/>
      </w:pPr>
      <w:rPr>
        <w:rFonts w:ascii="Wingdings" w:hAnsi="Wingdings"/>
      </w:rPr>
    </w:lvl>
    <w:lvl w:ilvl="6" w:tplc="04090001">
      <w:start w:val="1"/>
      <w:numFmt w:val="bullet"/>
      <w:suff w:val="tab"/>
      <w:lvlText w:val=""/>
      <w:lvlJc w:val="left"/>
      <w:pPr>
        <w:ind w:hanging="360" w:left="5193"/>
      </w:pPr>
      <w:rPr>
        <w:rFonts w:ascii="Symbol" w:hAnsi="Symbol"/>
      </w:rPr>
    </w:lvl>
    <w:lvl w:ilvl="7" w:tplc="04090003">
      <w:start w:val="1"/>
      <w:numFmt w:val="bullet"/>
      <w:suff w:val="tab"/>
      <w:lvlText w:val="o"/>
      <w:lvlJc w:val="left"/>
      <w:pPr>
        <w:ind w:hanging="360" w:left="5913"/>
      </w:pPr>
      <w:rPr>
        <w:rFonts w:ascii="Courier New" w:hAnsi="Courier New"/>
      </w:rPr>
    </w:lvl>
    <w:lvl w:ilvl="8" w:tplc="04090005">
      <w:start w:val="1"/>
      <w:numFmt w:val="bullet"/>
      <w:suff w:val="tab"/>
      <w:lvlText w:val=""/>
      <w:lvlJc w:val="left"/>
      <w:pPr>
        <w:ind w:hanging="360" w:left="6633"/>
      </w:pPr>
      <w:rPr>
        <w:rFonts w:ascii="Wingdings" w:hAnsi="Wingdings"/>
      </w:rPr>
    </w:lvl>
  </w:abstractNum>
  <w:abstractNum w:abstractNumId="5">
    <w:nsid w:val="3BBE2B46"/>
    <w:multiLevelType w:val="hybridMultilevel"/>
    <w:lvl w:ilvl="0" w:tplc="FFFFFFFF">
      <w:start w:val="3"/>
      <w:numFmt w:val="upperLetter"/>
      <w:pStyle w:val="P3"/>
      <w:suff w:val="tab"/>
      <w:lvlText w:val="%1."/>
      <w:lvlJc w:val="left"/>
      <w:pPr>
        <w:ind w:hanging="360" w:left="903"/>
        <w:tabs>
          <w:tab w:val="left" w:pos="903" w:leader="none"/>
        </w:tabs>
      </w:pPr>
      <w:rPr>
        <w:b w:val="1"/>
      </w:rPr>
    </w:lvl>
    <w:lvl w:ilvl="1" w:tplc="FFFFFFFF">
      <w:start w:val="1"/>
      <w:numFmt w:val="bullet"/>
      <w:suff w:val="tab"/>
      <w:lvlText w:val=""/>
      <w:lvlJc w:val="left"/>
      <w:pPr>
        <w:ind w:hanging="360" w:left="1440"/>
        <w:tabs>
          <w:tab w:val="left" w:pos="1440" w:leader="none"/>
        </w:tabs>
      </w:pPr>
      <w:rPr>
        <w:rFonts w:ascii="Symbol" w:hAnsi="Symbol"/>
      </w:rPr>
    </w:lvl>
    <w:lvl w:ilvl="2" w:tplc="FFFFFFFF">
      <w:start w:val="4"/>
      <w:numFmt w:val="bullet"/>
      <w:suff w:val="tab"/>
      <w:lvlText w:val="-"/>
      <w:lvlJc w:val="left"/>
      <w:pPr>
        <w:ind w:hanging="360" w:left="2340"/>
        <w:tabs>
          <w:tab w:val="left" w:pos="2340" w:leader="none"/>
        </w:tabs>
      </w:pPr>
      <w:rPr>
        <w:rFonts w:ascii="Times New Roman" w:hAnsi="Times New Roman"/>
      </w:rPr>
    </w:lvl>
    <w:lvl w:ilvl="3" w:tplc="04090005">
      <w:start w:val="1"/>
      <w:numFmt w:val="bullet"/>
      <w:suff w:val="tab"/>
      <w:lvlText w:val=""/>
      <w:lvlJc w:val="left"/>
      <w:pPr>
        <w:ind w:hanging="360" w:left="2880"/>
        <w:tabs>
          <w:tab w:val="left" w:pos="2880" w:leader="none"/>
        </w:tabs>
      </w:pPr>
      <w:rPr>
        <w:rFonts w:ascii="Wingdings" w:hAnsi="Wingdings"/>
        <w:b w:val="1"/>
      </w:rPr>
    </w:lvl>
    <w:lvl w:ilvl="4" w:tplc="04210001">
      <w:start w:val="1"/>
      <w:numFmt w:val="bullet"/>
      <w:suff w:val="tab"/>
      <w:lvlText w:val=""/>
      <w:lvlJc w:val="left"/>
      <w:pPr>
        <w:ind w:hanging="360" w:left="3600"/>
        <w:tabs>
          <w:tab w:val="left" w:pos="3600" w:leader="none"/>
        </w:tabs>
      </w:pPr>
      <w:rPr>
        <w:rFonts w:ascii="Symbol" w:hAnsi="Symbol"/>
      </w:rPr>
    </w:lvl>
    <w:lvl w:ilvl="5" w:tplc="04090019">
      <w:start w:val="1"/>
      <w:numFmt w:val="lowerLetter"/>
      <w:suff w:val="tab"/>
      <w:lvlText w:val="%6."/>
      <w:lvlJc w:val="left"/>
      <w:pPr>
        <w:ind w:hanging="360" w:left="4500"/>
        <w:tabs>
          <w:tab w:val="left" w:pos="4500" w:leader="none"/>
        </w:tabs>
      </w:pPr>
      <w:rPr>
        <w:b w:val="1"/>
      </w:rPr>
    </w:lvl>
    <w:lvl w:ilvl="6" w:tplc="498E2BDE">
      <w:start w:val="2"/>
      <w:numFmt w:val="upperRoman"/>
      <w:suff w:val="tab"/>
      <w:lvlText w:val="%7."/>
      <w:lvlJc w:val="left"/>
      <w:pPr>
        <w:ind w:hanging="720" w:left="5400"/>
        <w:tabs>
          <w:tab w:val="left" w:pos="5400" w:leader="none"/>
        </w:tabs>
      </w:pPr>
      <w:rPr/>
    </w:lvl>
    <w:lvl w:ilvl="7" w:tplc="FFFFFFFF">
      <w:start w:val="1"/>
      <w:numFmt w:val="lowerLetter"/>
      <w:suff w:val="tab"/>
      <w:lvlText w:val="%8."/>
      <w:lvlJc w:val="left"/>
      <w:pPr>
        <w:ind w:hanging="360" w:left="5760"/>
        <w:tabs>
          <w:tab w:val="left" w:pos="5760" w:leader="none"/>
        </w:tabs>
      </w:pPr>
      <w:rPr/>
    </w:lvl>
    <w:lvl w:ilvl="8" w:tplc="FFFFFFFF">
      <w:start w:val="1"/>
      <w:numFmt w:val="lowerRoman"/>
      <w:suff w:val="tab"/>
      <w:lvlText w:val="%9."/>
      <w:lvlJc w:val="right"/>
      <w:pPr>
        <w:ind w:hanging="180" w:left="6480"/>
        <w:tabs>
          <w:tab w:val="left" w:pos="6480" w:leader="none"/>
        </w:tabs>
      </w:pPr>
      <w:rPr/>
    </w:lvl>
  </w:abstractNum>
  <w:abstractNum w:abstractNumId="6">
    <w:nsid w:val="3C1C3A8B"/>
    <w:multiLevelType w:val="hybridMultilevel"/>
    <w:tmpl w:val="0409001D"/>
    <w:styleLink w:val="N12"/>
    <w:lvl w:ilvl="0" w:tplc="04210015">
      <w:start w:val="1"/>
      <w:numFmt w:val="upperLetter"/>
      <w:suff w:val="tab"/>
      <w:lvlText w:val="%1."/>
      <w:lvlJc w:val="left"/>
      <w:pPr>
        <w:ind w:hanging="360" w:left="720"/>
      </w:pPr>
      <w:rPr/>
    </w:lvl>
    <w:lvl w:ilvl="1" w:tplc="04210019">
      <w:start w:val="1"/>
      <w:numFmt w:val="lowerLetter"/>
      <w:suff w:val="tab"/>
      <w:lvlText w:val="%2."/>
      <w:lvlJc w:val="left"/>
      <w:pPr>
        <w:ind w:hanging="360" w:left="1440"/>
      </w:pPr>
      <w:rPr/>
    </w:lvl>
    <w:lvl w:ilvl="2" w:tplc="0421001B">
      <w:start w:val="1"/>
      <w:numFmt w:val="lowerRoman"/>
      <w:suff w:val="tab"/>
      <w:lvlText w:val="%3."/>
      <w:lvlJc w:val="right"/>
      <w:pPr>
        <w:ind w:hanging="180" w:left="2160"/>
      </w:pPr>
      <w:rPr/>
    </w:lvl>
    <w:lvl w:ilvl="3" w:tplc="0421000F">
      <w:start w:val="1"/>
      <w:numFmt w:val="decimal"/>
      <w:suff w:val="tab"/>
      <w:lvlText w:val="%4."/>
      <w:lvlJc w:val="left"/>
      <w:pPr>
        <w:ind w:hanging="360" w:left="2880"/>
      </w:pPr>
      <w:rPr/>
    </w:lvl>
    <w:lvl w:ilvl="4" w:tplc="04210019">
      <w:start w:val="1"/>
      <w:numFmt w:val="lowerLetter"/>
      <w:suff w:val="tab"/>
      <w:lvlText w:val="%5."/>
      <w:lvlJc w:val="left"/>
      <w:pPr>
        <w:ind w:hanging="360" w:left="3600"/>
      </w:pPr>
      <w:rPr/>
    </w:lvl>
    <w:lvl w:ilvl="5" w:tplc="0421001B">
      <w:start w:val="1"/>
      <w:numFmt w:val="lowerRoman"/>
      <w:suff w:val="tab"/>
      <w:lvlText w:val="%6."/>
      <w:lvlJc w:val="right"/>
      <w:pPr>
        <w:ind w:hanging="180" w:left="4320"/>
      </w:pPr>
      <w:rPr/>
    </w:lvl>
    <w:lvl w:ilvl="6" w:tplc="0421000F">
      <w:start w:val="1"/>
      <w:numFmt w:val="decimal"/>
      <w:suff w:val="tab"/>
      <w:lvlText w:val="%7."/>
      <w:lvlJc w:val="left"/>
      <w:pPr>
        <w:ind w:hanging="360" w:left="5040"/>
      </w:pPr>
      <w:rPr/>
    </w:lvl>
    <w:lvl w:ilvl="7" w:tplc="04210019">
      <w:start w:val="1"/>
      <w:numFmt w:val="lowerLetter"/>
      <w:suff w:val="tab"/>
      <w:lvlText w:val="%8."/>
      <w:lvlJc w:val="left"/>
      <w:pPr>
        <w:ind w:hanging="360" w:left="5760"/>
      </w:pPr>
      <w:rPr/>
    </w:lvl>
    <w:lvl w:ilvl="8" w:tplc="0421001B">
      <w:start w:val="1"/>
      <w:numFmt w:val="lowerRoman"/>
      <w:suff w:val="tab"/>
      <w:lvlText w:val="%9."/>
      <w:lvlJc w:val="right"/>
      <w:pPr>
        <w:ind w:hanging="180" w:left="6480"/>
      </w:pPr>
      <w:rPr/>
    </w:lvl>
  </w:abstractNum>
  <w:abstractNum w:abstractNumId="7">
    <w:nsid w:val="490A38C4"/>
    <w:multiLevelType w:val="hybridMultilevel"/>
    <w:lvl w:ilvl="0" w:tplc="1AE2CA1E">
      <w:start w:val="1"/>
      <w:numFmt w:val="bullet"/>
      <w:pStyle w:val="P11"/>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8">
    <w:nsid w:val="49BE50BF"/>
    <w:multiLevelType w:val="hybridMultilevel"/>
    <w:lvl w:ilvl="0" w:tplc="0F429732">
      <w:start w:val="1"/>
      <w:numFmt w:val="lowerLetter"/>
      <w:suff w:val="tab"/>
      <w:lvlText w:val="%1."/>
      <w:lvlJc w:val="left"/>
      <w:pPr>
        <w:ind w:hanging="360" w:left="786"/>
      </w:pPr>
      <w:rPr>
        <w:rFonts w:ascii="Franklin Gothic Book" w:hAnsi="Franklin Gothic Book"/>
        <w:b w:val="0"/>
        <w:color w:val="231F20"/>
        <w:sz w:val="20"/>
        <w:u w:val="none"/>
      </w:rPr>
    </w:lvl>
    <w:lvl w:ilvl="1" w:tplc="04090019">
      <w:start w:val="1"/>
      <w:numFmt w:val="lowerLetter"/>
      <w:suff w:val="tab"/>
      <w:lvlText w:val="%2."/>
      <w:lvlJc w:val="left"/>
      <w:pPr>
        <w:ind w:hanging="360" w:left="1506"/>
      </w:pPr>
      <w:rPr/>
    </w:lvl>
    <w:lvl w:ilvl="2" w:tplc="0409001B">
      <w:start w:val="1"/>
      <w:numFmt w:val="lowerRoman"/>
      <w:suff w:val="tab"/>
      <w:lvlText w:val="%3."/>
      <w:lvlJc w:val="right"/>
      <w:pPr>
        <w:ind w:hanging="180" w:left="2226"/>
      </w:pPr>
      <w:rPr/>
    </w:lvl>
    <w:lvl w:ilvl="3" w:tplc="0409000F">
      <w:start w:val="1"/>
      <w:numFmt w:val="decimal"/>
      <w:suff w:val="tab"/>
      <w:lvlText w:val="%4."/>
      <w:lvlJc w:val="left"/>
      <w:pPr>
        <w:ind w:hanging="360" w:left="2946"/>
      </w:pPr>
      <w:rPr/>
    </w:lvl>
    <w:lvl w:ilvl="4" w:tplc="04090019">
      <w:start w:val="1"/>
      <w:numFmt w:val="lowerLetter"/>
      <w:suff w:val="tab"/>
      <w:lvlText w:val="%5."/>
      <w:lvlJc w:val="left"/>
      <w:pPr>
        <w:ind w:hanging="360" w:left="3666"/>
      </w:pPr>
      <w:rPr/>
    </w:lvl>
    <w:lvl w:ilvl="5" w:tplc="0409001B">
      <w:start w:val="1"/>
      <w:numFmt w:val="lowerRoman"/>
      <w:suff w:val="tab"/>
      <w:lvlText w:val="%6."/>
      <w:lvlJc w:val="right"/>
      <w:pPr>
        <w:ind w:hanging="180" w:left="4386"/>
      </w:pPr>
      <w:rPr/>
    </w:lvl>
    <w:lvl w:ilvl="6" w:tplc="0409000F">
      <w:start w:val="1"/>
      <w:numFmt w:val="decimal"/>
      <w:suff w:val="tab"/>
      <w:lvlText w:val="%7."/>
      <w:lvlJc w:val="left"/>
      <w:pPr>
        <w:ind w:hanging="360" w:left="5106"/>
      </w:pPr>
      <w:rPr/>
    </w:lvl>
    <w:lvl w:ilvl="7" w:tplc="04090019">
      <w:start w:val="1"/>
      <w:numFmt w:val="lowerLetter"/>
      <w:suff w:val="tab"/>
      <w:lvlText w:val="%8."/>
      <w:lvlJc w:val="left"/>
      <w:pPr>
        <w:ind w:hanging="360" w:left="5826"/>
      </w:pPr>
      <w:rPr/>
    </w:lvl>
    <w:lvl w:ilvl="8" w:tplc="0409001B">
      <w:start w:val="1"/>
      <w:numFmt w:val="lowerRoman"/>
      <w:suff w:val="tab"/>
      <w:lvlText w:val="%9."/>
      <w:lvlJc w:val="right"/>
      <w:pPr>
        <w:ind w:hanging="180" w:left="6546"/>
      </w:pPr>
      <w:rPr/>
    </w:lvl>
  </w:abstractNum>
  <w:abstractNum w:abstractNumId="9">
    <w:nsid w:val="57DB2F59"/>
    <w:multiLevelType w:val="hybridMultilevel"/>
    <w:lvl w:ilvl="0" w:tplc="04090009">
      <w:start w:val="1"/>
      <w:numFmt w:val="bullet"/>
      <w:suff w:val="tab"/>
      <w:lvlText w:val=""/>
      <w:lvlJc w:val="left"/>
      <w:pPr>
        <w:ind w:hanging="360" w:left="720"/>
      </w:pPr>
      <w:rPr>
        <w:rFonts w:ascii="Wingdings" w:hAnsi="Wingdings"/>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0">
    <w:nsid w:val="5F4368B7"/>
    <w:multiLevelType w:val="hybridMultilevel"/>
    <w:lvl w:ilvl="0" w:tplc="620E51A0">
      <w:start w:val="1"/>
      <w:numFmt w:val="bullet"/>
      <w:pStyle w:val="P52"/>
      <w:suff w:val="tab"/>
      <w:lvlText w:val=""/>
      <w:lvlJc w:val="left"/>
      <w:pPr>
        <w:ind w:hanging="144" w:left="144"/>
        <w:tabs>
          <w:tab w:val="left" w:pos="144" w:leader="none"/>
        </w:tabs>
      </w:pPr>
      <w:rPr>
        <w:rFonts w:ascii="Wingdings" w:hAnsi="Wingdings"/>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1">
    <w:nsid w:val="6EA27EEB"/>
    <w:multiLevelType w:val="multilevel"/>
    <w:tmpl w:val="0409001D"/>
    <w:styleLink w:val="N1"/>
    <w:lvl w:ilvl="0">
      <w:start w:val="4"/>
      <w:numFmt w:val="decimal"/>
      <w:suff w:val="tab"/>
      <w:lvlText w:val="%1."/>
      <w:lvlJc w:val="left"/>
      <w:pPr>
        <w:ind w:hanging="360" w:left="360"/>
      </w:pPr>
      <w:rPr/>
    </w:lvl>
    <w:lvl w:ilvl="1">
      <w:start w:val="4"/>
      <w:numFmt w:val="none"/>
      <w:suff w:val="tab"/>
      <w:lvlText w:val="3.2."/>
      <w:lvlJc w:val="left"/>
      <w:pPr>
        <w:ind w:hanging="432" w:left="792"/>
      </w:pPr>
      <w:rPr/>
    </w:lvl>
    <w:lvl w:ilvl="2">
      <w:start w:val="1"/>
      <w:numFmt w:val="decimal"/>
      <w:suff w:val="tab"/>
      <w:lvlText w:val="%1.%22."/>
      <w:lvlJc w:val="left"/>
      <w:pPr>
        <w:ind w:hanging="504" w:left="1224"/>
      </w:pPr>
      <w:rPr/>
    </w:lvl>
    <w:lvl w:ilvl="3">
      <w:start w:val="1"/>
      <w:numFmt w:val="decimal"/>
      <w:suff w:val="tab"/>
      <w:lvlText w:val="%1.%2.%3.%4."/>
      <w:lvlJc w:val="left"/>
      <w:pPr>
        <w:ind w:hanging="648" w:left="1728"/>
      </w:pPr>
      <w:rPr/>
    </w:lvl>
    <w:lvl w:ilvl="4">
      <w:start w:val="1"/>
      <w:numFmt w:val="decimal"/>
      <w:suff w:val="tab"/>
      <w:lvlText w:val="%1.%2.%3.%4.%5."/>
      <w:lvlJc w:val="left"/>
      <w:pPr>
        <w:ind w:hanging="792" w:left="2232"/>
      </w:pPr>
      <w:rPr/>
    </w:lvl>
    <w:lvl w:ilvl="5">
      <w:start w:val="1"/>
      <w:numFmt w:val="decimal"/>
      <w:suff w:val="tab"/>
      <w:lvlText w:val="%1.%2.%3.%4.%5.%6."/>
      <w:lvlJc w:val="left"/>
      <w:pPr>
        <w:ind w:hanging="936" w:left="2736"/>
      </w:pPr>
      <w:rPr/>
    </w:lvl>
    <w:lvl w:ilvl="6">
      <w:start w:val="1"/>
      <w:numFmt w:val="decimal"/>
      <w:suff w:val="tab"/>
      <w:lvlText w:val="%1.%2.%3.%4.%5.%6.%7."/>
      <w:lvlJc w:val="left"/>
      <w:pPr>
        <w:ind w:hanging="1080" w:left="3240"/>
      </w:pPr>
      <w:rPr/>
    </w:lvl>
    <w:lvl w:ilvl="7">
      <w:start w:val="1"/>
      <w:numFmt w:val="decimal"/>
      <w:suff w:val="tab"/>
      <w:lvlText w:val="%1.%2.%3.%4.%5.%6.%7.%8."/>
      <w:lvlJc w:val="left"/>
      <w:pPr>
        <w:ind w:hanging="1224" w:left="3744"/>
      </w:pPr>
      <w:rPr/>
    </w:lvl>
    <w:lvl w:ilvl="8">
      <w:start w:val="1"/>
      <w:numFmt w:val="decimal"/>
      <w:suff w:val="tab"/>
      <w:lvlText w:val="%1.%2.%3.%4.%5.%6.%7.%8.%9."/>
      <w:lvlJc w:val="left"/>
      <w:pPr>
        <w:ind w:hanging="1440" w:left="4320"/>
      </w:pPr>
      <w:rPr/>
    </w:lvl>
  </w:abstractNum>
  <w:abstractNum w:abstractNumId="12">
    <w:nsid w:val="7AE87181"/>
    <w:multiLevelType w:val="hybridMultilevel"/>
    <w:lvl w:ilvl="0" w:tplc="068A26A6">
      <w:start w:val="1"/>
      <w:numFmt w:val="bullet"/>
      <w:pStyle w:val="P12"/>
      <w:suff w:val="tab"/>
      <w:lvlText w:val=""/>
      <w:lvlJc w:val="left"/>
      <w:pPr>
        <w:ind w:hanging="360" w:left="720"/>
      </w:pPr>
      <w:rPr>
        <w:rFonts w:ascii="Symbol" w:hAnsi="Symbol"/>
      </w:rPr>
    </w:lvl>
    <w:lvl w:ilvl="1" w:tplc="84B82444">
      <w:start w:val="3"/>
      <w:numFmt w:val="bullet"/>
      <w:suff w:val="tab"/>
      <w:lvlText w:val="-"/>
      <w:lvlJc w:val="left"/>
      <w:pPr>
        <w:ind w:hanging="360" w:left="1440"/>
      </w:pPr>
      <w:rPr>
        <w:rFonts w:ascii="Arial Narrow" w:hAnsi="Arial Narrow"/>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7"/>
  </w:num>
  <w:num w:numId="2">
    <w:abstractNumId w:val="12"/>
  </w:num>
  <w:num w:numId="3">
    <w:abstractNumId w:val="4"/>
  </w:num>
  <w:num w:numId="4">
    <w:abstractNumId w:val="5"/>
  </w:num>
  <w:num w:numId="5">
    <w:abstractNumId w:val="11"/>
  </w:num>
  <w:num w:numId="6">
    <w:abstractNumId w:val="6"/>
  </w:num>
  <w:num w:numId="7">
    <w:abstractNumId w:val="0"/>
  </w:num>
  <w:num w:numId="8">
    <w:abstractNumId w:val="3"/>
  </w:num>
  <w:num w:numId="9">
    <w:abstractNumId w:val="10"/>
  </w:num>
  <w:num w:numId="10">
    <w:abstractNumId w:val="1"/>
  </w:num>
  <w:num w:numId="11">
    <w:abstractNumId w:val="9"/>
  </w:num>
  <w:num w:numId="12">
    <w:abstractNumId w:val="2"/>
  </w:num>
  <w:num w:numId="13">
    <w:abstractNumId w:val="8"/>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rFonts w:ascii="Calibri" w:hAnsi="Calibri"/>
    </w:rPr>
  </w:style>
  <w:style w:type="paragraph" w:styleId="P1">
    <w:name w:val="heading 1"/>
    <w:basedOn w:val="P0"/>
    <w:next w:val="P0"/>
    <w:link w:val="C3"/>
    <w:qFormat/>
    <w:pPr>
      <w:keepNext w:val="1"/>
      <w:spacing w:lineRule="auto" w:line="240" w:before="240" w:after="60" w:beforeAutospacing="0" w:afterAutospacing="0"/>
      <w:outlineLvl w:val="0"/>
    </w:pPr>
    <w:rPr>
      <w:rFonts w:ascii="Arial" w:hAnsi="Arial"/>
      <w:b w:val="1"/>
      <w:sz w:val="32"/>
    </w:rPr>
  </w:style>
  <w:style w:type="paragraph" w:styleId="P2">
    <w:name w:val="heading 2"/>
    <w:basedOn w:val="P0"/>
    <w:next w:val="P0"/>
    <w:link w:val="C27"/>
    <w:qFormat/>
    <w:pPr>
      <w:keepNext w:val="1"/>
      <w:keepLines w:val="1"/>
      <w:spacing w:lineRule="auto" w:line="240" w:after="120" w:beforeAutospacing="0" w:afterAutospacing="0"/>
      <w:outlineLvl w:val="1"/>
    </w:pPr>
    <w:rPr>
      <w:rFonts w:ascii="Arial" w:hAnsi="Arial"/>
      <w:b w:val="1"/>
      <w:noProof w:val="1"/>
    </w:rPr>
  </w:style>
  <w:style w:type="paragraph" w:styleId="P3">
    <w:name w:val="heading 3"/>
    <w:basedOn w:val="P0"/>
    <w:next w:val="P0"/>
    <w:link w:val="C4"/>
    <w:qFormat/>
    <w:pPr>
      <w:keepNext w:val="1"/>
      <w:numPr>
        <w:numId w:val="4"/>
      </w:numPr>
      <w:tabs>
        <w:tab w:val="left" w:pos="360" w:leader="none"/>
      </w:tabs>
      <w:spacing w:lineRule="auto" w:line="240" w:after="0" w:beforeAutospacing="0" w:afterAutospacing="0"/>
      <w:ind w:hanging="720"/>
      <w:jc w:val="both"/>
      <w:outlineLvl w:val="2"/>
    </w:pPr>
    <w:rPr>
      <w:rFonts w:ascii="Times New Roman" w:hAnsi="Times New Roman"/>
      <w:b w:val="1"/>
      <w:sz w:val="24"/>
    </w:rPr>
  </w:style>
  <w:style w:type="paragraph" w:styleId="P4">
    <w:name w:val="heading 5"/>
    <w:basedOn w:val="P0"/>
    <w:next w:val="P0"/>
    <w:link w:val="C5"/>
    <w:qFormat/>
    <w:pPr>
      <w:keepNext w:val="1"/>
      <w:spacing w:lineRule="auto" w:line="240" w:after="0" w:beforeAutospacing="0" w:afterAutospacing="0"/>
      <w:ind w:hanging="718" w:left="1080"/>
      <w:outlineLvl w:val="4"/>
    </w:pPr>
    <w:rPr>
      <w:rFonts w:ascii="Arial" w:hAnsi="Arial"/>
      <w:b w:val="1"/>
      <w:sz w:val="24"/>
    </w:rPr>
  </w:style>
  <w:style w:type="paragraph" w:styleId="P5">
    <w:name w:val="heading 8"/>
    <w:basedOn w:val="P0"/>
    <w:next w:val="P0"/>
    <w:link w:val="C28"/>
    <w:semiHidden/>
    <w:qFormat/>
    <w:pPr>
      <w:keepNext w:val="1"/>
      <w:keepLines w:val="1"/>
      <w:spacing w:lineRule="auto" w:line="259" w:before="40" w:after="0" w:beforeAutospacing="0" w:afterAutospacing="0"/>
      <w:outlineLvl w:val="7"/>
    </w:pPr>
    <w:rPr>
      <w:color w:val="272727"/>
      <w:sz w:val="21"/>
    </w:rPr>
  </w:style>
  <w:style w:type="paragraph" w:styleId="P6">
    <w:name w:val="List Paragraph"/>
    <w:basedOn w:val="P0"/>
    <w:link w:val="C6"/>
    <w:qFormat/>
    <w:pPr>
      <w:spacing w:lineRule="auto" w:line="240" w:after="0" w:beforeAutospacing="0" w:afterAutospacing="0"/>
      <w:ind w:left="720"/>
      <w:contextualSpacing w:val="1"/>
      <w:jc w:val="both"/>
    </w:pPr>
    <w:rPr>
      <w:rFonts w:ascii="Arial" w:hAnsi="Arial"/>
      <w:sz w:val="24"/>
    </w:rPr>
  </w:style>
  <w:style w:type="paragraph" w:styleId="P7">
    <w:name w:val="Balloon Text"/>
    <w:basedOn w:val="P0"/>
    <w:link w:val="C8"/>
    <w:semiHidden/>
    <w:pPr>
      <w:spacing w:lineRule="auto" w:line="240" w:after="0" w:beforeAutospacing="0" w:afterAutospacing="0"/>
    </w:pPr>
    <w:rPr>
      <w:rFonts w:ascii="Tahoma" w:hAnsi="Tahoma"/>
      <w:sz w:val="16"/>
    </w:rPr>
  </w:style>
  <w:style w:type="paragraph" w:styleId="P8">
    <w:name w:val="header"/>
    <w:basedOn w:val="P0"/>
    <w:link w:val="C9"/>
    <w:pPr>
      <w:tabs>
        <w:tab w:val="center" w:pos="4680" w:leader="none"/>
        <w:tab w:val="right" w:pos="9360" w:leader="none"/>
      </w:tabs>
      <w:spacing w:lineRule="auto" w:line="240" w:after="0" w:beforeAutospacing="0" w:afterAutospacing="0"/>
    </w:pPr>
    <w:rPr/>
  </w:style>
  <w:style w:type="paragraph" w:styleId="P9">
    <w:name w:val="footer"/>
    <w:basedOn w:val="P0"/>
    <w:link w:val="C10"/>
    <w:pPr>
      <w:tabs>
        <w:tab w:val="center" w:pos="4680" w:leader="none"/>
        <w:tab w:val="right" w:pos="9360" w:leader="none"/>
      </w:tabs>
      <w:spacing w:lineRule="auto" w:line="240" w:after="0" w:beforeAutospacing="0" w:afterAutospacing="0"/>
    </w:pPr>
    <w:rPr/>
  </w:style>
  <w:style w:type="paragraph" w:styleId="P10">
    <w:name w:val="ww"/>
    <w:basedOn w:val="P0"/>
    <w:pPr>
      <w:spacing w:lineRule="auto" w:line="240" w:after="0" w:beforeAutospacing="0" w:afterAutospacing="0"/>
      <w:ind w:hanging="491" w:left="491" w:right="72"/>
    </w:pPr>
    <w:rPr>
      <w:rFonts w:ascii="Arial Narrow" w:hAnsi="Arial Narrow"/>
      <w:noProof w:val="1"/>
    </w:rPr>
  </w:style>
  <w:style w:type="paragraph" w:styleId="P11">
    <w:name w:val="bullet matpok"/>
    <w:basedOn w:val="P6"/>
    <w:qFormat/>
    <w:pPr>
      <w:numPr>
        <w:numId w:val="1"/>
      </w:numPr>
      <w:spacing w:after="100" w:beforeAutospacing="0" w:afterAutospacing="0"/>
      <w:ind w:hanging="238" w:left="238" w:right="74"/>
      <w:contextualSpacing w:val="0"/>
      <w:jc w:val="left"/>
    </w:pPr>
    <w:rPr>
      <w:rFonts w:ascii="Arial Narrow" w:hAnsi="Arial Narrow"/>
      <w:sz w:val="22"/>
    </w:rPr>
  </w:style>
  <w:style w:type="paragraph" w:styleId="P12">
    <w:name w:val="bullet bunder"/>
    <w:basedOn w:val="P0"/>
    <w:qFormat/>
    <w:pPr>
      <w:numPr>
        <w:numId w:val="2"/>
      </w:numPr>
      <w:tabs>
        <w:tab w:val="left" w:pos="-2977" w:leader="none"/>
      </w:tabs>
      <w:spacing w:lineRule="exact" w:line="240" w:after="100" w:beforeAutospacing="0" w:afterAutospacing="0"/>
      <w:ind w:hanging="425" w:left="458"/>
    </w:pPr>
    <w:rPr>
      <w:rFonts w:ascii="Arial Narrow" w:hAnsi="Arial Narrow"/>
    </w:rPr>
  </w:style>
  <w:style w:type="paragraph" w:styleId="P13">
    <w:name w:val="a1"/>
    <w:basedOn w:val="P10"/>
    <w:qFormat/>
    <w:pPr>
      <w:numPr>
        <w:numId w:val="3"/>
      </w:numPr>
      <w:spacing w:before="60" w:after="60" w:beforeAutospacing="0" w:afterAutospacing="0"/>
      <w:ind w:hanging="284" w:left="284" w:right="0"/>
    </w:pPr>
    <w:rPr/>
  </w:style>
  <w:style w:type="paragraph" w:styleId="P14">
    <w:name w:val="Body Text Indent"/>
    <w:basedOn w:val="P0"/>
    <w:link w:val="C11"/>
    <w:pPr>
      <w:spacing w:lineRule="auto" w:line="240" w:after="0" w:beforeAutospacing="0" w:afterAutospacing="0"/>
      <w:ind w:left="900"/>
      <w:jc w:val="both"/>
    </w:pPr>
    <w:rPr>
      <w:rFonts w:ascii="Times New Roman" w:hAnsi="Times New Roman"/>
      <w:i w:val="1"/>
    </w:rPr>
  </w:style>
  <w:style w:type="paragraph" w:styleId="P15">
    <w:name w:val="Default"/>
    <w:pPr>
      <w:spacing w:lineRule="auto" w:line="240" w:after="0" w:beforeAutospacing="0" w:afterAutospacing="0"/>
    </w:pPr>
    <w:rPr>
      <w:rFonts w:ascii="Bookman Old Style" w:hAnsi="Bookman Old Style"/>
      <w:color w:val="000000"/>
      <w:sz w:val="24"/>
    </w:rPr>
  </w:style>
  <w:style w:type="paragraph" w:styleId="P16">
    <w:name w:val="Normal (Web)"/>
    <w:basedOn w:val="P0"/>
    <w:pPr>
      <w:spacing w:lineRule="auto" w:line="240" w:before="100" w:after="100" w:beforeAutospacing="1" w:afterAutospacing="1"/>
    </w:pPr>
    <w:rPr>
      <w:rFonts w:ascii="Times New Roman" w:hAnsi="Times New Roman"/>
      <w:sz w:val="24"/>
    </w:rPr>
  </w:style>
  <w:style w:type="paragraph" w:styleId="P17">
    <w:name w:val="SK"/>
    <w:basedOn w:val="P0"/>
    <w:pPr>
      <w:tabs>
        <w:tab w:val="left" w:pos="1980" w:leader="none"/>
      </w:tabs>
      <w:spacing w:lineRule="auto" w:line="240" w:after="0" w:beforeAutospacing="0" w:afterAutospacing="0"/>
      <w:ind w:hanging="2520" w:left="2520"/>
    </w:pPr>
    <w:rPr>
      <w:rFonts w:ascii="Arial Narrow" w:hAnsi="Arial Narrow"/>
      <w:b w:val="1"/>
      <w:sz w:val="24"/>
    </w:rPr>
  </w:style>
  <w:style w:type="paragraph" w:styleId="P18">
    <w:name w:val="Subtitle"/>
    <w:basedOn w:val="P0"/>
    <w:link w:val="C15"/>
    <w:qFormat/>
    <w:pPr>
      <w:spacing w:lineRule="auto" w:line="360" w:after="0" w:beforeAutospacing="0" w:afterAutospacing="0"/>
      <w:jc w:val="center"/>
    </w:pPr>
    <w:rPr>
      <w:rFonts w:ascii="Times New Roman" w:hAnsi="Times New Roman"/>
      <w:b w:val="1"/>
      <w:sz w:val="24"/>
    </w:rPr>
  </w:style>
  <w:style w:type="paragraph" w:styleId="P19">
    <w:name w:val="Pa28"/>
    <w:basedOn w:val="P15"/>
    <w:next w:val="P15"/>
    <w:pPr>
      <w:spacing w:lineRule="atLeast" w:line="181" w:beforeAutospacing="0" w:afterAutospacing="0"/>
    </w:pPr>
    <w:rPr>
      <w:rFonts w:ascii="Arial" w:hAnsi="Arial"/>
      <w:color w:val="auto"/>
    </w:rPr>
  </w:style>
  <w:style w:type="paragraph" w:styleId="P20">
    <w:name w:val="Pa29"/>
    <w:basedOn w:val="P15"/>
    <w:next w:val="P15"/>
    <w:pPr>
      <w:spacing w:lineRule="atLeast" w:line="181" w:beforeAutospacing="0" w:afterAutospacing="0"/>
    </w:pPr>
    <w:rPr>
      <w:rFonts w:ascii="Arial" w:hAnsi="Arial"/>
      <w:color w:val="auto"/>
    </w:rPr>
  </w:style>
  <w:style w:type="paragraph" w:styleId="P21">
    <w:name w:val="Pa2"/>
    <w:basedOn w:val="P15"/>
    <w:next w:val="P15"/>
    <w:pPr>
      <w:spacing w:lineRule="atLeast" w:line="221" w:beforeAutospacing="0" w:afterAutospacing="0"/>
    </w:pPr>
    <w:rPr>
      <w:rFonts w:ascii="Times New Roman" w:hAnsi="Times New Roman"/>
      <w:color w:val="auto"/>
    </w:rPr>
  </w:style>
  <w:style w:type="paragraph" w:styleId="P22">
    <w:name w:val="Pa231"/>
    <w:basedOn w:val="P15"/>
    <w:next w:val="P15"/>
    <w:pPr>
      <w:spacing w:lineRule="atLeast" w:line="221" w:beforeAutospacing="0" w:afterAutospacing="0"/>
    </w:pPr>
    <w:rPr>
      <w:rFonts w:ascii="Times New Roman" w:hAnsi="Times New Roman"/>
      <w:color w:val="auto"/>
    </w:rPr>
  </w:style>
  <w:style w:type="paragraph" w:styleId="P23">
    <w:name w:val="Pa232"/>
    <w:basedOn w:val="P15"/>
    <w:next w:val="P15"/>
    <w:pPr>
      <w:spacing w:lineRule="atLeast" w:line="221" w:beforeAutospacing="0" w:afterAutospacing="0"/>
    </w:pPr>
    <w:rPr>
      <w:rFonts w:ascii="Times New Roman" w:hAnsi="Times New Roman"/>
      <w:color w:val="auto"/>
    </w:rPr>
  </w:style>
  <w:style w:type="paragraph" w:styleId="P24">
    <w:name w:val="Pa257"/>
    <w:basedOn w:val="P15"/>
    <w:next w:val="P15"/>
    <w:pPr>
      <w:spacing w:lineRule="atLeast" w:line="221" w:beforeAutospacing="0" w:afterAutospacing="0"/>
    </w:pPr>
    <w:rPr>
      <w:rFonts w:ascii="Times New Roman" w:hAnsi="Times New Roman"/>
      <w:color w:val="auto"/>
    </w:rPr>
  </w:style>
  <w:style w:type="paragraph" w:styleId="P25">
    <w:name w:val="Pa21"/>
    <w:basedOn w:val="P15"/>
    <w:next w:val="P15"/>
    <w:pPr>
      <w:spacing w:lineRule="atLeast" w:line="221" w:beforeAutospacing="0" w:afterAutospacing="0"/>
    </w:pPr>
    <w:rPr>
      <w:rFonts w:ascii="Times New Roman" w:hAnsi="Times New Roman"/>
      <w:color w:val="auto"/>
    </w:rPr>
  </w:style>
  <w:style w:type="paragraph" w:styleId="P26">
    <w:name w:val="Pa243"/>
    <w:basedOn w:val="P15"/>
    <w:next w:val="P15"/>
    <w:pPr>
      <w:spacing w:lineRule="atLeast" w:line="221" w:beforeAutospacing="0" w:afterAutospacing="0"/>
    </w:pPr>
    <w:rPr>
      <w:rFonts w:ascii="Times New Roman" w:hAnsi="Times New Roman"/>
      <w:color w:val="auto"/>
    </w:rPr>
  </w:style>
  <w:style w:type="paragraph" w:styleId="P27">
    <w:name w:val="Pa5"/>
    <w:basedOn w:val="P15"/>
    <w:next w:val="P15"/>
    <w:pPr>
      <w:spacing w:lineRule="atLeast" w:line="241" w:beforeAutospacing="0" w:afterAutospacing="0"/>
    </w:pPr>
    <w:rPr>
      <w:rFonts w:ascii="Times New Roman" w:hAnsi="Times New Roman"/>
      <w:color w:val="auto"/>
    </w:rPr>
  </w:style>
  <w:style w:type="paragraph" w:styleId="P28">
    <w:name w:val="Pa169"/>
    <w:basedOn w:val="P15"/>
    <w:next w:val="P15"/>
    <w:pPr>
      <w:spacing w:lineRule="atLeast" w:line="221" w:beforeAutospacing="0" w:afterAutospacing="0"/>
    </w:pPr>
    <w:rPr>
      <w:rFonts w:ascii="Times New Roman" w:hAnsi="Times New Roman"/>
      <w:color w:val="auto"/>
    </w:rPr>
  </w:style>
  <w:style w:type="paragraph" w:styleId="P29">
    <w:name w:val="Pa1"/>
    <w:basedOn w:val="P15"/>
    <w:next w:val="P15"/>
    <w:pPr>
      <w:spacing w:lineRule="atLeast" w:line="221" w:beforeAutospacing="0" w:afterAutospacing="0"/>
    </w:pPr>
    <w:rPr>
      <w:rFonts w:ascii="Times New Roman" w:hAnsi="Times New Roman"/>
      <w:color w:val="auto"/>
    </w:rPr>
  </w:style>
  <w:style w:type="paragraph" w:styleId="P30">
    <w:name w:val="Pa239"/>
    <w:basedOn w:val="P15"/>
    <w:next w:val="P15"/>
    <w:pPr>
      <w:spacing w:lineRule="atLeast" w:line="221" w:beforeAutospacing="0" w:afterAutospacing="0"/>
    </w:pPr>
    <w:rPr>
      <w:rFonts w:ascii="Times New Roman" w:hAnsi="Times New Roman"/>
      <w:color w:val="auto"/>
    </w:rPr>
  </w:style>
  <w:style w:type="paragraph" w:styleId="P31">
    <w:name w:val="Pa19"/>
    <w:basedOn w:val="P15"/>
    <w:next w:val="P15"/>
    <w:pPr>
      <w:spacing w:lineRule="atLeast" w:line="221" w:beforeAutospacing="0" w:afterAutospacing="0"/>
    </w:pPr>
    <w:rPr>
      <w:rFonts w:ascii="Times New Roman" w:hAnsi="Times New Roman"/>
      <w:color w:val="auto"/>
    </w:rPr>
  </w:style>
  <w:style w:type="paragraph" w:styleId="P32">
    <w:name w:val="Pa234"/>
    <w:basedOn w:val="P15"/>
    <w:next w:val="P15"/>
    <w:pPr>
      <w:spacing w:lineRule="atLeast" w:line="221" w:beforeAutospacing="0" w:afterAutospacing="0"/>
    </w:pPr>
    <w:rPr>
      <w:rFonts w:ascii="Times New Roman" w:hAnsi="Times New Roman"/>
      <w:color w:val="auto"/>
    </w:rPr>
  </w:style>
  <w:style w:type="paragraph" w:styleId="P33">
    <w:name w:val="Pa11"/>
    <w:basedOn w:val="P15"/>
    <w:next w:val="P15"/>
    <w:pPr>
      <w:spacing w:lineRule="atLeast" w:line="221" w:beforeAutospacing="0" w:afterAutospacing="0"/>
    </w:pPr>
    <w:rPr>
      <w:rFonts w:ascii="Agency FB" w:hAnsi="Agency FB"/>
      <w:color w:val="auto"/>
    </w:rPr>
  </w:style>
  <w:style w:type="paragraph" w:styleId="P34">
    <w:name w:val="Pa122"/>
    <w:basedOn w:val="P15"/>
    <w:next w:val="P15"/>
    <w:pPr>
      <w:spacing w:lineRule="atLeast" w:line="221" w:beforeAutospacing="0" w:afterAutospacing="0"/>
    </w:pPr>
    <w:rPr>
      <w:rFonts w:ascii="Times New Roman" w:hAnsi="Times New Roman"/>
      <w:color w:val="auto"/>
    </w:rPr>
  </w:style>
  <w:style w:type="paragraph" w:styleId="P35">
    <w:name w:val="Pa293"/>
    <w:basedOn w:val="P15"/>
    <w:next w:val="P15"/>
    <w:pPr>
      <w:spacing w:lineRule="atLeast" w:line="221" w:beforeAutospacing="0" w:afterAutospacing="0"/>
    </w:pPr>
    <w:rPr>
      <w:rFonts w:ascii="Times New Roman" w:hAnsi="Times New Roman"/>
      <w:color w:val="auto"/>
    </w:rPr>
  </w:style>
  <w:style w:type="paragraph" w:styleId="P36">
    <w:name w:val="Pa291"/>
    <w:basedOn w:val="P15"/>
    <w:next w:val="P15"/>
    <w:pPr>
      <w:spacing w:lineRule="atLeast" w:line="221" w:beforeAutospacing="0" w:afterAutospacing="0"/>
    </w:pPr>
    <w:rPr>
      <w:rFonts w:ascii="Times New Roman" w:hAnsi="Times New Roman"/>
      <w:color w:val="auto"/>
    </w:rPr>
  </w:style>
  <w:style w:type="paragraph" w:styleId="P37">
    <w:name w:val="Pa305"/>
    <w:basedOn w:val="P15"/>
    <w:next w:val="P15"/>
    <w:pPr>
      <w:spacing w:lineRule="atLeast" w:line="221" w:beforeAutospacing="0" w:afterAutospacing="0"/>
    </w:pPr>
    <w:rPr>
      <w:rFonts w:ascii="Times New Roman" w:hAnsi="Times New Roman"/>
      <w:color w:val="auto"/>
    </w:rPr>
  </w:style>
  <w:style w:type="paragraph" w:styleId="P38">
    <w:name w:val="Pa290"/>
    <w:basedOn w:val="P15"/>
    <w:next w:val="P15"/>
    <w:pPr>
      <w:spacing w:lineRule="atLeast" w:line="221" w:beforeAutospacing="0" w:afterAutospacing="0"/>
    </w:pPr>
    <w:rPr>
      <w:rFonts w:ascii="Times New Roman" w:hAnsi="Times New Roman"/>
      <w:color w:val="auto"/>
    </w:rPr>
  </w:style>
  <w:style w:type="paragraph" w:styleId="P39">
    <w:name w:val="Pa237"/>
    <w:basedOn w:val="P15"/>
    <w:next w:val="P15"/>
    <w:pPr>
      <w:spacing w:lineRule="atLeast" w:line="221" w:beforeAutospacing="0" w:afterAutospacing="0"/>
    </w:pPr>
    <w:rPr>
      <w:rFonts w:ascii="Times New Roman" w:hAnsi="Times New Roman"/>
      <w:color w:val="auto"/>
    </w:rPr>
  </w:style>
  <w:style w:type="paragraph" w:styleId="P40">
    <w:name w:val="Pa149"/>
    <w:basedOn w:val="P15"/>
    <w:next w:val="P15"/>
    <w:pPr>
      <w:spacing w:lineRule="atLeast" w:line="241" w:beforeAutospacing="0" w:afterAutospacing="0"/>
    </w:pPr>
    <w:rPr>
      <w:rFonts w:ascii="Times New Roman" w:hAnsi="Times New Roman"/>
      <w:color w:val="auto"/>
    </w:rPr>
  </w:style>
  <w:style w:type="paragraph" w:styleId="P41">
    <w:name w:val="No Spacing"/>
    <w:link w:val="C21"/>
    <w:qFormat/>
    <w:pPr>
      <w:spacing w:lineRule="auto" w:line="240" w:after="0" w:beforeAutospacing="0" w:afterAutospacing="0"/>
    </w:pPr>
    <w:rPr>
      <w:rFonts w:ascii="Times New Roman" w:hAnsi="Times New Roman"/>
    </w:rPr>
  </w:style>
  <w:style w:type="paragraph" w:styleId="P42">
    <w:name w:val="Normal1"/>
    <w:pPr>
      <w:spacing w:lineRule="auto" w:line="240" w:after="0" w:beforeAutospacing="0" w:afterAutospacing="0"/>
      <w:contextualSpacing w:val="1"/>
    </w:pPr>
    <w:rPr>
      <w:rFonts w:ascii="Times New Roman" w:hAnsi="Times New Roman"/>
      <w:color w:val="000000"/>
      <w:sz w:val="24"/>
    </w:rPr>
  </w:style>
  <w:style w:type="paragraph" w:styleId="P43">
    <w:name w:val="Body Text Indent 3"/>
    <w:basedOn w:val="P0"/>
    <w:link w:val="C22"/>
    <w:semiHidden/>
    <w:pPr>
      <w:spacing w:after="120" w:beforeAutospacing="0" w:afterAutospacing="0"/>
      <w:ind w:left="360"/>
    </w:pPr>
    <w:rPr>
      <w:sz w:val="16"/>
    </w:rPr>
  </w:style>
  <w:style w:type="paragraph" w:styleId="P44">
    <w:name w:val="Body Text Indent 2"/>
    <w:basedOn w:val="P0"/>
    <w:link w:val="C23"/>
    <w:semiHidden/>
    <w:pPr>
      <w:spacing w:lineRule="auto" w:line="480" w:after="120" w:beforeAutospacing="0" w:afterAutospacing="0"/>
      <w:ind w:left="360"/>
    </w:pPr>
    <w:rPr/>
  </w:style>
  <w:style w:type="paragraph" w:styleId="P45">
    <w:name w:val="Title1"/>
    <w:basedOn w:val="P0"/>
    <w:next w:val="P0"/>
    <w:qFormat/>
    <w:pPr>
      <w:pBdr>
        <w:top w:val="none" w:sz="0" w:space="0" w:shadow="0" w:frame="0" w:color="auto"/>
        <w:left w:val="none" w:sz="0" w:space="0" w:shadow="0" w:frame="0" w:color="auto"/>
        <w:bottom w:val="single" w:sz="8" w:space="4" w:shadow="0" w:frame="0" w:color="4F81BD"/>
        <w:right w:val="none" w:sz="0" w:space="0" w:shadow="0" w:frame="0" w:color="auto"/>
      </w:pBdr>
      <w:spacing w:lineRule="auto" w:line="240" w:after="300" w:beforeAutospacing="0" w:afterAutospacing="0"/>
      <w:contextualSpacing w:val="1"/>
    </w:pPr>
    <w:rPr>
      <w:rFonts w:ascii="Cambria" w:hAnsi="Cambria"/>
      <w:color w:val="17365D"/>
      <w:sz w:val="52"/>
    </w:rPr>
  </w:style>
  <w:style w:type="paragraph" w:styleId="P46">
    <w:name w:val="Title"/>
    <w:basedOn w:val="P0"/>
    <w:next w:val="P0"/>
    <w:link w:val="C24"/>
    <w:qFormat/>
    <w:pPr>
      <w:spacing w:after="0" w:beforeAutospacing="0" w:afterAutospacing="0"/>
      <w:contextualSpacing w:val="1"/>
      <w:jc w:val="center"/>
    </w:pPr>
    <w:rPr>
      <w:rFonts w:ascii="Times New Roman" w:hAnsi="Times New Roman"/>
      <w:b w:val="1"/>
      <w:sz w:val="32"/>
    </w:rPr>
  </w:style>
  <w:style w:type="paragraph" w:styleId="P47">
    <w:name w:val="Pa79"/>
    <w:basedOn w:val="P15"/>
    <w:next w:val="P15"/>
    <w:pPr>
      <w:spacing w:lineRule="atLeast" w:line="181" w:beforeAutospacing="0" w:afterAutospacing="0"/>
    </w:pPr>
    <w:rPr>
      <w:rFonts w:ascii="Helvetica Neue" w:hAnsi="Helvetica Neue"/>
      <w:color w:val="auto"/>
    </w:rPr>
  </w:style>
  <w:style w:type="paragraph" w:styleId="P48">
    <w:name w:val="A.1. jdl"/>
    <w:basedOn w:val="P0"/>
    <w:pPr>
      <w:spacing w:lineRule="auto" w:line="240" w:before="120" w:after="0" w:beforeAutospacing="0" w:afterAutospacing="0"/>
      <w:ind w:hanging="360" w:left="720"/>
    </w:pPr>
    <w:rPr>
      <w:rFonts w:ascii="Trebuchet MS" w:hAnsi="Trebuchet MS"/>
      <w:b w:val="1"/>
    </w:rPr>
  </w:style>
  <w:style w:type="paragraph" w:styleId="P49">
    <w:name w:val="Body Text"/>
    <w:basedOn w:val="P0"/>
    <w:link w:val="C29"/>
    <w:pPr>
      <w:spacing w:lineRule="auto" w:line="240" w:after="0" w:beforeAutospacing="0" w:afterAutospacing="0"/>
    </w:pPr>
    <w:rPr>
      <w:rFonts w:ascii="Times New Roman" w:hAnsi="Times New Roman"/>
      <w:sz w:val="24"/>
    </w:rPr>
  </w:style>
  <w:style w:type="paragraph" w:styleId="P50">
    <w:name w:val="annotation text"/>
    <w:basedOn w:val="P0"/>
    <w:link w:val="C31"/>
    <w:pPr>
      <w:spacing w:lineRule="auto" w:line="240" w:after="120" w:beforeAutospacing="0" w:afterAutospacing="0"/>
      <w:jc w:val="both"/>
    </w:pPr>
    <w:rPr>
      <w:noProof w:val="1"/>
      <w:sz w:val="20"/>
    </w:rPr>
  </w:style>
  <w:style w:type="paragraph" w:styleId="P51">
    <w:name w:val="b1"/>
    <w:basedOn w:val="P49"/>
    <w:pPr>
      <w:numPr>
        <w:numId w:val="8"/>
      </w:numPr>
      <w:tabs>
        <w:tab w:val="left" w:pos="-3927" w:leader="none"/>
        <w:tab w:val="clear" w:pos="360" w:leader="none"/>
      </w:tabs>
      <w:spacing w:lineRule="auto" w:line="288" w:after="60" w:beforeAutospacing="0" w:afterAutospacing="0"/>
      <w:ind w:left="720"/>
    </w:pPr>
    <w:rPr>
      <w:rFonts w:ascii="Arial" w:hAnsi="Arial"/>
      <w:sz w:val="22"/>
    </w:rPr>
  </w:style>
  <w:style w:type="paragraph" w:styleId="P52">
    <w:name w:val="V1"/>
    <w:basedOn w:val="P51"/>
    <w:pPr>
      <w:numPr>
        <w:numId w:val="9"/>
      </w:numPr>
      <w:tabs>
        <w:tab w:val="clear" w:pos="-3927" w:leader="none"/>
        <w:tab w:val="clear" w:pos="144" w:leader="none"/>
      </w:tabs>
      <w:spacing w:lineRule="auto" w:line="240" w:after="0" w:beforeAutospacing="0" w:afterAutospacing="0"/>
      <w:ind w:hanging="360" w:left="1080"/>
    </w:pPr>
    <w:rPr/>
  </w:style>
  <w:style w:type="paragraph" w:styleId="P53">
    <w:name w:val="Pa8+1"/>
    <w:basedOn w:val="P15"/>
    <w:next w:val="P15"/>
    <w:pPr>
      <w:spacing w:lineRule="atLeast" w:line="241" w:beforeAutospacing="0" w:afterAutospacing="0"/>
    </w:pPr>
    <w:rPr>
      <w:rFonts w:ascii="Minion Pro" w:hAnsi="Minion Pro"/>
      <w:color w:val="auto"/>
    </w:rPr>
  </w:style>
  <w:style w:type="paragraph" w:styleId="P54">
    <w:name w:val="Pa0"/>
    <w:basedOn w:val="P15"/>
    <w:next w:val="P15"/>
    <w:pPr>
      <w:spacing w:lineRule="atLeast" w:line="241" w:beforeAutospacing="0" w:afterAutospacing="0"/>
    </w:pPr>
    <w:rPr>
      <w:rFonts w:ascii="Minion Pro" w:hAnsi="Minion Pro"/>
      <w:color w:val="auto"/>
    </w:rPr>
  </w:style>
  <w:style w:type="paragraph" w:styleId="P55">
    <w:name w:val="Pa18"/>
    <w:basedOn w:val="P15"/>
    <w:next w:val="P15"/>
    <w:pPr>
      <w:spacing w:lineRule="atLeast" w:line="241" w:beforeAutospacing="0" w:afterAutospacing="0"/>
    </w:pPr>
    <w:rPr>
      <w:rFonts w:ascii="Minion Pro" w:hAnsi="Minion Pro"/>
      <w:color w:val="auto"/>
    </w:rPr>
  </w:style>
  <w:style w:type="paragraph" w:styleId="P56">
    <w:name w:val="Pa51"/>
    <w:basedOn w:val="P15"/>
    <w:next w:val="P15"/>
    <w:pPr>
      <w:spacing w:lineRule="atLeast" w:line="241" w:beforeAutospacing="0" w:afterAutospacing="0"/>
    </w:pPr>
    <w:rPr>
      <w:rFonts w:ascii="Minion Pro" w:hAnsi="Minion Pro"/>
      <w:color w:val="auto"/>
    </w:rPr>
  </w:style>
  <w:style w:type="paragraph" w:styleId="P57">
    <w:name w:val="Pa46"/>
    <w:basedOn w:val="P15"/>
    <w:next w:val="P15"/>
    <w:pPr>
      <w:spacing w:lineRule="atLeast" w:line="241" w:beforeAutospacing="0" w:afterAutospacing="0"/>
    </w:pPr>
    <w:rPr>
      <w:rFonts w:ascii="Minion Pro" w:hAnsi="Minion Pro"/>
      <w:color w:val="auto"/>
    </w:rPr>
  </w:style>
  <w:style w:type="paragraph" w:styleId="P58">
    <w:name w:val="Pa10+1"/>
    <w:basedOn w:val="P15"/>
    <w:next w:val="P15"/>
    <w:pPr>
      <w:spacing w:lineRule="atLeast" w:line="241" w:beforeAutospacing="0" w:afterAutospacing="0"/>
    </w:pPr>
    <w:rPr>
      <w:rFonts w:ascii="Arial" w:hAnsi="Arial"/>
      <w:color w:val="auto"/>
    </w:rPr>
  </w:style>
  <w:style w:type="paragraph" w:styleId="P59">
    <w:name w:val="Pa59"/>
    <w:basedOn w:val="P15"/>
    <w:next w:val="P15"/>
    <w:pPr>
      <w:spacing w:lineRule="atLeast" w:line="241" w:beforeAutospacing="0" w:afterAutospacing="0"/>
    </w:pPr>
    <w:rPr>
      <w:rFonts w:ascii="Minion Pro" w:hAnsi="Minion Pro"/>
      <w:color w:val="auto"/>
    </w:rPr>
  </w:style>
  <w:style w:type="paragraph" w:styleId="P60">
    <w:name w:val="Pa9+1"/>
    <w:basedOn w:val="P15"/>
    <w:next w:val="P15"/>
    <w:pPr>
      <w:spacing w:lineRule="atLeast" w:line="241" w:beforeAutospacing="0" w:afterAutospacing="0"/>
    </w:pPr>
    <w:rPr>
      <w:rFonts w:ascii="Minion Pro" w:hAnsi="Minion Pro"/>
      <w:color w:val="auto"/>
    </w:rPr>
  </w:style>
  <w:style w:type="paragraph" w:styleId="P61">
    <w:name w:val="Pa16"/>
    <w:basedOn w:val="P15"/>
    <w:next w:val="P15"/>
    <w:pPr>
      <w:spacing w:lineRule="atLeast" w:line="181" w:beforeAutospacing="0" w:afterAutospacing="0"/>
    </w:pPr>
    <w:rPr>
      <w:rFonts w:ascii="Arial" w:hAnsi="Arial"/>
      <w:color w:val="auto"/>
    </w:rPr>
  </w:style>
  <w:style w:type="paragraph" w:styleId="P62">
    <w:name w:val="Pa17"/>
    <w:basedOn w:val="P15"/>
    <w:next w:val="P15"/>
    <w:pPr>
      <w:spacing w:lineRule="atLeast" w:line="241" w:beforeAutospacing="0" w:afterAutospacing="0"/>
    </w:pPr>
    <w:rPr>
      <w:rFonts w:ascii="Arial" w:hAnsi="Arial"/>
      <w:color w:val="auto"/>
    </w:rPr>
  </w:style>
  <w:style w:type="paragraph" w:styleId="P63">
    <w:name w:val="Pa10"/>
    <w:basedOn w:val="P15"/>
    <w:next w:val="P15"/>
    <w:pPr>
      <w:spacing w:lineRule="atLeast" w:line="241" w:beforeAutospacing="0" w:afterAutospacing="0"/>
    </w:pPr>
    <w:rPr>
      <w:rFonts w:ascii="Arial" w:hAnsi="Arial"/>
      <w:color w:val="auto"/>
    </w:rPr>
  </w:style>
  <w:style w:type="paragraph" w:styleId="P64">
    <w:name w:val="Pa20"/>
    <w:basedOn w:val="P15"/>
    <w:next w:val="P15"/>
    <w:pPr>
      <w:spacing w:lineRule="atLeast" w:line="241" w:beforeAutospacing="0" w:afterAutospacing="0"/>
    </w:pPr>
    <w:rPr>
      <w:rFonts w:ascii="Minion Pro" w:hAnsi="Minion Pro"/>
      <w:color w:val="auto"/>
    </w:rPr>
  </w:style>
  <w:style w:type="paragraph" w:styleId="P65">
    <w:name w:val="Pa54"/>
    <w:basedOn w:val="P15"/>
    <w:next w:val="P15"/>
    <w:pPr>
      <w:spacing w:lineRule="atLeast" w:line="241" w:beforeAutospacing="0" w:afterAutospacing="0"/>
    </w:pPr>
    <w:rPr>
      <w:rFonts w:ascii="Minion Pro" w:hAnsi="Minion Pro"/>
      <w:color w:val="auto"/>
    </w:rPr>
  </w:style>
  <w:style w:type="paragraph" w:styleId="P66">
    <w:name w:val="Pa31"/>
    <w:basedOn w:val="P15"/>
    <w:next w:val="P15"/>
    <w:pPr>
      <w:spacing w:lineRule="atLeast" w:line="241" w:beforeAutospacing="0" w:afterAutospacing="0"/>
    </w:pPr>
    <w:rPr>
      <w:rFonts w:ascii="Minion Pro" w:hAnsi="Minion Pro"/>
      <w:color w:val="auto"/>
    </w:rPr>
  </w:style>
  <w:style w:type="paragraph" w:styleId="P67">
    <w:name w:val="List 2"/>
    <w:basedOn w:val="P0"/>
    <w:pPr>
      <w:spacing w:lineRule="auto" w:line="240" w:after="0" w:beforeAutospacing="0" w:afterAutospacing="0"/>
      <w:ind w:hanging="283" w:left="566"/>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rFonts w:ascii="Arial" w:hAnsi="Arial"/>
      <w:b w:val="1"/>
      <w:sz w:val="32"/>
    </w:rPr>
  </w:style>
  <w:style w:type="character" w:styleId="C4">
    <w:name w:val="Heading 3 Char"/>
    <w:basedOn w:val="C0"/>
    <w:link w:val="P3"/>
    <w:rPr>
      <w:rFonts w:ascii="Times New Roman" w:hAnsi="Times New Roman"/>
      <w:b w:val="1"/>
      <w:sz w:val="24"/>
    </w:rPr>
  </w:style>
  <w:style w:type="character" w:styleId="C5">
    <w:name w:val="Heading 5 Char"/>
    <w:basedOn w:val="C0"/>
    <w:link w:val="P4"/>
    <w:rPr>
      <w:rFonts w:ascii="Arial" w:hAnsi="Arial"/>
      <w:b w:val="1"/>
      <w:sz w:val="24"/>
    </w:rPr>
  </w:style>
  <w:style w:type="character" w:styleId="C6">
    <w:name w:val="List Paragraph Char"/>
    <w:link w:val="P6"/>
    <w:qFormat/>
    <w:rPr>
      <w:rFonts w:ascii="Arial" w:hAnsi="Arial"/>
      <w:sz w:val="24"/>
    </w:rPr>
  </w:style>
  <w:style w:type="character" w:styleId="C7">
    <w:name w:val="Placeholder Text"/>
    <w:semiHidden/>
    <w:rPr>
      <w:color w:val="808080"/>
    </w:rPr>
  </w:style>
  <w:style w:type="character" w:styleId="C8">
    <w:name w:val="Balloon Text Char"/>
    <w:basedOn w:val="C0"/>
    <w:link w:val="P7"/>
    <w:semiHidden/>
    <w:rPr>
      <w:rFonts w:ascii="Tahoma" w:hAnsi="Tahoma"/>
      <w:sz w:val="16"/>
    </w:rPr>
  </w:style>
  <w:style w:type="character" w:styleId="C9">
    <w:name w:val="Header Char"/>
    <w:basedOn w:val="C0"/>
    <w:link w:val="P8"/>
    <w:rPr/>
  </w:style>
  <w:style w:type="character" w:styleId="C10">
    <w:name w:val="Footer Char"/>
    <w:basedOn w:val="C0"/>
    <w:link w:val="P9"/>
    <w:rPr/>
  </w:style>
  <w:style w:type="character" w:styleId="C11">
    <w:name w:val="Body Text Indent Char"/>
    <w:basedOn w:val="C0"/>
    <w:link w:val="P14"/>
    <w:rPr>
      <w:rFonts w:ascii="Times New Roman" w:hAnsi="Times New Roman"/>
      <w:i w:val="1"/>
    </w:rPr>
  </w:style>
  <w:style w:type="character" w:styleId="C12">
    <w:name w:val="page number"/>
    <w:basedOn w:val="C0"/>
    <w:rPr/>
  </w:style>
  <w:style w:type="character" w:styleId="C13">
    <w:name w:val="A1"/>
    <w:rPr>
      <w:color w:val="000000"/>
      <w:sz w:val="16"/>
    </w:rPr>
  </w:style>
  <w:style w:type="character" w:styleId="C14">
    <w:name w:val="A4+5"/>
    <w:rPr>
      <w:color w:val="000000"/>
      <w:sz w:val="22"/>
    </w:rPr>
  </w:style>
  <w:style w:type="character" w:styleId="C15">
    <w:name w:val="Subtitle Char"/>
    <w:basedOn w:val="C0"/>
    <w:link w:val="P18"/>
    <w:rPr>
      <w:rFonts w:ascii="Times New Roman" w:hAnsi="Times New Roman"/>
      <w:b w:val="1"/>
      <w:sz w:val="24"/>
    </w:rPr>
  </w:style>
  <w:style w:type="character" w:styleId="C16">
    <w:name w:val="A8"/>
    <w:rPr>
      <w:color w:val="000000"/>
      <w:sz w:val="20"/>
    </w:rPr>
  </w:style>
  <w:style w:type="character" w:styleId="C17">
    <w:name w:val="A4"/>
    <w:rPr>
      <w:color w:val="000000"/>
      <w:sz w:val="28"/>
    </w:rPr>
  </w:style>
  <w:style w:type="character" w:styleId="C18">
    <w:name w:val="A0"/>
    <w:rPr>
      <w:color w:val="000000"/>
      <w:sz w:val="22"/>
    </w:rPr>
  </w:style>
  <w:style w:type="character" w:styleId="C19">
    <w:name w:val="A7"/>
    <w:rPr>
      <w:color w:val="000000"/>
      <w:sz w:val="22"/>
    </w:rPr>
  </w:style>
  <w:style w:type="character" w:styleId="C20">
    <w:name w:val="A13"/>
    <w:rPr>
      <w:color w:val="000000"/>
      <w:sz w:val="32"/>
    </w:rPr>
  </w:style>
  <w:style w:type="character" w:styleId="C21">
    <w:name w:val="No Spacing Char"/>
    <w:basedOn w:val="C0"/>
    <w:link w:val="P41"/>
    <w:rPr>
      <w:rFonts w:ascii="Times New Roman" w:hAnsi="Times New Roman"/>
    </w:rPr>
  </w:style>
  <w:style w:type="character" w:styleId="C22">
    <w:name w:val="Body Text Indent 3 Char"/>
    <w:basedOn w:val="C0"/>
    <w:link w:val="P43"/>
    <w:semiHidden/>
    <w:rPr>
      <w:sz w:val="16"/>
    </w:rPr>
  </w:style>
  <w:style w:type="character" w:styleId="C23">
    <w:name w:val="Body Text Indent 2 Char"/>
    <w:basedOn w:val="C0"/>
    <w:link w:val="P44"/>
    <w:semiHidden/>
    <w:rPr/>
  </w:style>
  <w:style w:type="character" w:styleId="C24">
    <w:name w:val="Title Char"/>
    <w:basedOn w:val="C0"/>
    <w:link w:val="P46"/>
    <w:rPr>
      <w:rFonts w:ascii="Times New Roman" w:hAnsi="Times New Roman"/>
      <w:b w:val="1"/>
      <w:sz w:val="32"/>
    </w:rPr>
  </w:style>
  <w:style w:type="character" w:styleId="C25">
    <w:name w:val="Strong"/>
    <w:basedOn w:val="C0"/>
    <w:qFormat/>
    <w:rPr>
      <w:b w:val="1"/>
    </w:rPr>
  </w:style>
  <w:style w:type="character" w:styleId="C26">
    <w:name w:val="Colorful List - Accent 1 Char"/>
    <w:rPr>
      <w:rFonts w:ascii="Times New Roman" w:hAnsi="Times New Roman"/>
    </w:rPr>
  </w:style>
  <w:style w:type="character" w:styleId="C27">
    <w:name w:val="Heading 2 Char"/>
    <w:basedOn w:val="C0"/>
    <w:link w:val="P2"/>
    <w:rPr>
      <w:rFonts w:ascii="Arial" w:hAnsi="Arial"/>
      <w:b w:val="1"/>
      <w:noProof w:val="1"/>
    </w:rPr>
  </w:style>
  <w:style w:type="character" w:styleId="C28">
    <w:name w:val="Heading 8 Char"/>
    <w:basedOn w:val="C0"/>
    <w:link w:val="P5"/>
    <w:semiHidden/>
    <w:rPr>
      <w:color w:val="272727"/>
      <w:sz w:val="21"/>
    </w:rPr>
  </w:style>
  <w:style w:type="character" w:styleId="C29">
    <w:name w:val="Body Text Char"/>
    <w:basedOn w:val="C0"/>
    <w:link w:val="P49"/>
    <w:rPr>
      <w:rFonts w:ascii="Times New Roman" w:hAnsi="Times New Roman"/>
      <w:sz w:val="24"/>
    </w:rPr>
  </w:style>
  <w:style w:type="character" w:styleId="C30">
    <w:name w:val="annotation reference"/>
    <w:basedOn w:val="C0"/>
    <w:rPr>
      <w:sz w:val="16"/>
    </w:rPr>
  </w:style>
  <w:style w:type="character" w:styleId="C31">
    <w:name w:val="Comment Text Char"/>
    <w:basedOn w:val="C0"/>
    <w:link w:val="P50"/>
    <w:rPr>
      <w:noProof w:val="1"/>
      <w:sz w:val="20"/>
    </w:rPr>
  </w:style>
  <w:style w:type="character" w:styleId="C32">
    <w:name w:val="A9"/>
    <w:rPr>
      <w:color w:val="000000"/>
      <w:sz w:val="14"/>
    </w:rPr>
  </w:style>
  <w:style w:type="character" w:styleId="C33">
    <w:name w:val="fullpost1"/>
    <w:basedOn w:val="C0"/>
    <w:rPr>
      <w:rFonts w:ascii="Times New Roman" w:hAnsi="Times New Roman"/>
    </w:rPr>
  </w:style>
  <w:style w:type="character" w:styleId="C34">
    <w:name w:val="a"/>
    <w:basedOn w:val="C0"/>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
    <w:name w:val="Medium List 2 Accent 1"/>
    <w:basedOn w:val="T0"/>
    <w:pPr>
      <w:spacing w:lineRule="auto" w:line="240" w:after="0" w:beforeAutospacing="0" w:afterAutospacing="0"/>
    </w:pPr>
    <w:rPr>
      <w:color w:val="000000"/>
    </w:rPr>
    <w:tblPr>
      <w:tblStyleRowBandSize w:val="1"/>
      <w:tblStyleColBandSize w:val="1"/>
      <w:tblInd w:w="0" w:type="dxa"/>
      <w:tblBorders>
        <w:top w:val="single" w:sz="8" w:space="0" w:shadow="0" w:frame="0" w:color="4F81BD"/>
        <w:left w:val="single" w:sz="8" w:space="0" w:shadow="0" w:frame="0" w:color="4F81BD"/>
        <w:bottom w:val="single" w:sz="8" w:space="0" w:shadow="0" w:frame="0" w:color="4F81BD"/>
        <w:right w:val="single" w:sz="8" w:space="0" w:shadow="0" w:frame="0" w:color="4F81BD"/>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cPr>
    </w:tblStylePr>
    <w:tblStylePr w:type="band1Horz">
      <w:tblPr/>
      <w:trPr/>
      <w:tcPr>
        <w:tcBorders>
          <w:top w:val="nil"/>
          <w:bottom w:val="nil"/>
          <w:insideH w:val="nil"/>
          <w:insideV w:val="nil"/>
        </w:tcBorders>
        <w:shd w:val="clear" w:color="auto" w:fill="D3DFEE"/>
      </w:tcPr>
    </w:tblStylePr>
    <w:tblStylePr w:type="band1Vert">
      <w:tblPr/>
      <w:trPr/>
      <w:tcPr>
        <w:tcBorders>
          <w:left w:val="nil"/>
          <w:right w:val="nil"/>
          <w:insideH w:val="nil"/>
          <w:insideV w:val="nil"/>
        </w:tcBorders>
        <w:shd w:val="clear" w:color="auto" w:fill="D3DFEE"/>
      </w:tcPr>
    </w:tblStylePr>
    <w:tblStylePr w:type="lastCol">
      <w:tblPr/>
      <w:trPr/>
      <w:tcPr>
        <w:tcBorders>
          <w:top w:val="nil"/>
          <w:left w:val="single" w:sz="8" w:space="0" w:shadow="0" w:frame="0" w:color="4F81BD"/>
          <w:bottom w:val="nil"/>
          <w:right w:val="nil"/>
          <w:insideH w:val="nil"/>
          <w:insideV w:val="nil"/>
        </w:tcBorders>
        <w:shd w:val="clear" w:color="auto" w:fill="FFFFFF"/>
      </w:tcPr>
    </w:tblStylePr>
    <w:tblStylePr w:type="firstCol">
      <w:tblPr/>
      <w:trPr/>
      <w:tcPr>
        <w:tcBorders>
          <w:top w:val="nil"/>
          <w:left w:val="nil"/>
          <w:bottom w:val="nil"/>
          <w:right w:val="single" w:sz="8" w:space="0" w:shadow="0" w:frame="0" w:color="4F81BD"/>
          <w:insideH w:val="nil"/>
          <w:insideV w:val="nil"/>
        </w:tcBorders>
        <w:shd w:val="clear" w:color="auto" w:fill="FFFFFF"/>
      </w:tcPr>
    </w:tblStylePr>
    <w:tblStylePr w:type="lastRow">
      <w:tblPr/>
      <w:trPr/>
      <w:tcPr>
        <w:tcBorders>
          <w:top w:val="single" w:sz="8" w:space="0" w:shadow="0" w:frame="0" w:color="4F81BD"/>
          <w:left w:val="nil"/>
          <w:bottom w:val="nil"/>
          <w:right w:val="nil"/>
          <w:insideH w:val="nil"/>
          <w:insideV w:val="nil"/>
        </w:tcBorders>
        <w:shd w:val="clear" w:color="auto" w:fill="FFFFFF"/>
      </w:tcPr>
    </w:tblStylePr>
    <w:tblStylePr w:type="firstRow">
      <w:rPr>
        <w:sz w:val="24"/>
      </w:rPr>
      <w:tblPr/>
      <w:trPr/>
      <w:tcPr>
        <w:tcBorders>
          <w:top w:val="nil"/>
          <w:left w:val="nil"/>
          <w:bottom w:val="single" w:sz="24" w:space="0" w:shadow="0" w:frame="0" w:color="4F81BD"/>
          <w:right w:val="nil"/>
          <w:insideH w:val="nil"/>
          <w:insideV w:val="nil"/>
        </w:tcBorders>
        <w:shd w:val="clear" w:color="auto" w:fill="FFFFFF"/>
      </w:tcPr>
    </w:tblStylePr>
  </w:style>
  <w:style w:type="table" w:styleId="T4">
    <w:name w:val="Table Grid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5">
    <w:name w:val="Table Grid11"/>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6">
    <w:name w:val="Table Grid2"/>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7">
    <w:name w:val="Table Grid12"/>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8">
    <w:name w:val="Table Grid3"/>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9">
    <w:name w:val="Table Grid13"/>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0">
    <w:name w:val="Table Grid4"/>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1">
    <w:name w:val="Table Grid14"/>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2">
    <w:name w:val="Table Grid5"/>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3">
    <w:name w:val="Table Grid15"/>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4">
    <w:name w:val="Table Grid6"/>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5">
    <w:name w:val="Table Grid16"/>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6">
    <w:name w:val="Table Grid7"/>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7">
    <w:name w:val="Table Grid17"/>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8">
    <w:name w:val="Table Grid8"/>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19">
    <w:name w:val="Table Grid18"/>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20">
    <w:name w:val="Table Grid9"/>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21">
    <w:name w:val="Table Grid19"/>
    <w:basedOn w:val="T0"/>
    <w:pPr>
      <w:spacing w:lineRule="auto" w:line="240" w:after="0" w:beforeAutospacing="0" w:afterAutospacing="0"/>
    </w:pPr>
    <w:rPr>
      <w:rFonts w:ascii="Calibri" w:hAnsi="Calibri"/>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22">
    <w:name w:val="Medium List 2 - Accent 11"/>
    <w:basedOn w:val="T0"/>
    <w:pPr>
      <w:spacing w:lineRule="auto" w:line="240" w:after="0" w:beforeAutospacing="0" w:afterAutospacing="0"/>
    </w:pPr>
    <w:rPr>
      <w:rFonts w:ascii="Cambria" w:hAnsi="Cambria"/>
      <w:color w:val="000000"/>
    </w:rPr>
    <w:tblPr>
      <w:tblStyleRowBandSize w:val="1"/>
      <w:tblStyleColBandSize w:val="1"/>
      <w:tblInd w:w="0" w:type="dxa"/>
      <w:tblBorders>
        <w:top w:val="single" w:sz="8" w:space="0" w:shadow="0" w:frame="0" w:color="4F81BD"/>
        <w:left w:val="single" w:sz="8" w:space="0" w:shadow="0" w:frame="0" w:color="4F81BD"/>
        <w:bottom w:val="single" w:sz="8" w:space="0" w:shadow="0" w:frame="0" w:color="4F81BD"/>
        <w:right w:val="single" w:sz="8" w:space="0" w:shadow="0" w:frame="0" w:color="4F81BD"/>
      </w:tblBorders>
      <w:tblCellMar>
        <w:top w:w="0" w:type="dxa"/>
        <w:left w:w="108" w:type="dxa"/>
        <w:bottom w:w="0" w:type="dxa"/>
        <w:right w:w="108" w:type="dxa"/>
      </w:tblCellMar>
    </w:tblPr>
    <w:trPr/>
    <w:tcPr/>
    <w:tblStylePr w:type="swCell">
      <w:tblPr/>
      <w:trPr/>
      <w:tcPr>
        <w:tcBorders>
          <w:top w:val="nil"/>
        </w:tcBorders>
      </w:tcPr>
    </w:tblStylePr>
    <w:tblStylePr w:type="nwCell">
      <w:tblPr/>
      <w:trPr/>
      <w:tcPr>
        <w:shd w:val="clear" w:color="auto" w:fill="FFFFFF"/>
      </w:tcPr>
    </w:tblStylePr>
    <w:tblStylePr w:type="band1Horz">
      <w:tblPr/>
      <w:trPr/>
      <w:tcPr>
        <w:tcBorders>
          <w:top w:val="nil"/>
          <w:bottom w:val="nil"/>
          <w:insideH w:val="nil"/>
          <w:insideV w:val="nil"/>
        </w:tcBorders>
        <w:shd w:val="clear" w:color="auto" w:fill="D3DFEE"/>
      </w:tcPr>
    </w:tblStylePr>
    <w:tblStylePr w:type="band1Vert">
      <w:tblPr/>
      <w:trPr/>
      <w:tcPr>
        <w:tcBorders>
          <w:left w:val="nil"/>
          <w:right w:val="nil"/>
          <w:insideH w:val="nil"/>
          <w:insideV w:val="nil"/>
        </w:tcBorders>
        <w:shd w:val="clear" w:color="auto" w:fill="D3DFEE"/>
      </w:tcPr>
    </w:tblStylePr>
    <w:tblStylePr w:type="lastCol">
      <w:tblPr/>
      <w:trPr/>
      <w:tcPr>
        <w:tcBorders>
          <w:top w:val="nil"/>
          <w:left w:val="single" w:sz="8" w:space="0" w:shadow="0" w:frame="0" w:color="4F81BD"/>
          <w:bottom w:val="nil"/>
          <w:right w:val="nil"/>
          <w:insideH w:val="nil"/>
          <w:insideV w:val="nil"/>
        </w:tcBorders>
        <w:shd w:val="clear" w:color="auto" w:fill="FFFFFF"/>
      </w:tcPr>
    </w:tblStylePr>
    <w:tblStylePr w:type="firstCol">
      <w:tblPr/>
      <w:trPr/>
      <w:tcPr>
        <w:tcBorders>
          <w:top w:val="nil"/>
          <w:left w:val="nil"/>
          <w:bottom w:val="nil"/>
          <w:right w:val="single" w:sz="8" w:space="0" w:shadow="0" w:frame="0" w:color="4F81BD"/>
          <w:insideH w:val="nil"/>
          <w:insideV w:val="nil"/>
        </w:tcBorders>
        <w:shd w:val="clear" w:color="auto" w:fill="FFFFFF"/>
      </w:tcPr>
    </w:tblStylePr>
    <w:tblStylePr w:type="lastRow">
      <w:tblPr/>
      <w:trPr/>
      <w:tcPr>
        <w:tcBorders>
          <w:top w:val="single" w:sz="8" w:space="0" w:shadow="0" w:frame="0" w:color="4F81BD"/>
          <w:left w:val="nil"/>
          <w:bottom w:val="nil"/>
          <w:right w:val="nil"/>
          <w:insideH w:val="nil"/>
          <w:insideV w:val="nil"/>
        </w:tcBorders>
        <w:shd w:val="clear" w:color="auto" w:fill="FFFFFF"/>
      </w:tcPr>
    </w:tblStylePr>
    <w:tblStylePr w:type="firstRow">
      <w:rPr>
        <w:sz w:val="24"/>
      </w:rPr>
      <w:tblPr/>
      <w:trPr/>
      <w:tcPr>
        <w:tcBorders>
          <w:top w:val="nil"/>
          <w:left w:val="nil"/>
          <w:bottom w:val="single" w:sz="24" w:space="0" w:shadow="0" w:frame="0" w:color="4F81BD"/>
          <w:right w:val="nil"/>
          <w:insideH w:val="nil"/>
          <w:insideV w:val="nil"/>
        </w:tcBorders>
        <w:shd w:val="clear" w:color="auto" w:fill="FFFFFF"/>
      </w:tcPr>
    </w:tblStylePr>
  </w:style>
  <w:style w:type="table" w:styleId="T23">
    <w:name w:val="Table Grid21"/>
    <w:basedOn w:val="T0"/>
    <w:pPr>
      <w:spacing w:lineRule="auto" w:line="240" w:after="0" w:beforeAutospacing="0" w:afterAutospacing="0"/>
    </w:pPr>
    <w:rPr>
      <w:rFonts w:ascii="Times New Roman" w:hAnsi="Times New Roman"/>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24">
    <w:name w:val="Table Grid91"/>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5">
    <w:name w:val="Table Grid110"/>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6">
    <w:name w:val="Table Grid111"/>
    <w:basedOn w:val="T0"/>
    <w:pPr>
      <w:spacing w:lineRule="auto" w:line="240" w:after="0" w:beforeAutospacing="0" w:afterAutospacing="0"/>
    </w:pPr>
    <w:rPr>
      <w:rFonts w:ascii="Times New Roman" w:hAnsi="Times New Roman"/>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27">
    <w:name w:val="Table Grid51"/>
    <w:basedOn w:val="T0"/>
    <w:pPr>
      <w:spacing w:lineRule="auto" w:line="240" w:after="0" w:beforeAutospacing="0" w:afterAutospacing="0"/>
    </w:pPr>
    <w:rPr>
      <w:rFonts w:ascii="Times New Roman" w:hAnsi="Times New Roman"/>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28">
    <w:name w:val="Table Grid31"/>
    <w:basedOn w:val="T0"/>
    <w:pPr>
      <w:spacing w:lineRule="auto" w:line="240" w:after="0" w:beforeAutospacing="0" w:afterAutospacing="0"/>
    </w:pPr>
    <w:rPr>
      <w:rFonts w:ascii="Times New Roman" w:hAnsi="Times New Roman"/>
      <w:sz w:val="20"/>
    </w:r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29">
    <w:name w:val="Table Grid10"/>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0">
    <w:name w:val="Table Grid12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1">
    <w:name w:val="Table Grid13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2">
    <w:name w:val="Table Grid14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3">
    <w:name w:val="Table Grid15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4">
    <w:name w:val="Table Grid16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5">
    <w:name w:val="Table Grid17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6">
    <w:name w:val="Table Grid18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7">
    <w:name w:val="Table Grid19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8">
    <w:name w:val="Table Grid20"/>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9">
    <w:name w:val="Table Grid211"/>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numbering" w:styleId="N0">
    <w:name w:val="No List"/>
  </w:style>
  <w:style w:type="numbering" w:styleId="N1">
    <w:name w:val="Style1"/>
    <w:pPr>
      <w:numPr>
        <w:numId w:val="5"/>
      </w:numPr>
    </w:pPr>
  </w:style>
  <w:style w:type="numbering" w:styleId="N2">
    <w:name w:val="No List1"/>
  </w:style>
  <w:style w:type="numbering" w:styleId="N3">
    <w:name w:val="No List11"/>
  </w:style>
  <w:style w:type="numbering" w:styleId="N4">
    <w:name w:val="Style11"/>
  </w:style>
  <w:style w:type="numbering" w:styleId="N5">
    <w:name w:val="No List2"/>
  </w:style>
  <w:style w:type="numbering" w:styleId="N6">
    <w:name w:val="Style111"/>
    <w:pPr>
      <w:numPr>
        <w:numId w:val="7"/>
      </w:numPr>
    </w:pPr>
  </w:style>
  <w:style w:type="numbering" w:styleId="N7">
    <w:name w:val="No List111"/>
  </w:style>
  <w:style w:type="numbering" w:styleId="N8">
    <w:name w:val="No List1111"/>
  </w:style>
  <w:style w:type="numbering" w:styleId="N9">
    <w:name w:val="Style1111"/>
  </w:style>
  <w:style w:type="numbering" w:styleId="N10">
    <w:name w:val="No List21"/>
  </w:style>
  <w:style w:type="numbering" w:styleId="N11">
    <w:name w:val="No List12"/>
  </w:style>
  <w:style w:type="numbering" w:styleId="N12">
    <w:name w:val="Style12"/>
    <w:pPr>
      <w:numPr>
        <w:numId w:val="6"/>
      </w:numPr>
    </w:pPr>
  </w:style>
</w:styles>
</file>

<file path=word/_rels/document.xml.rels><?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