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57C" w:rsidRPr="00804B9A" w:rsidRDefault="00DE757C" w:rsidP="00DE757C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DE757C" w:rsidRPr="00804B9A" w:rsidRDefault="00DE757C" w:rsidP="00DE757C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DE757C" w:rsidRPr="00CE5E15" w:rsidRDefault="00DE757C" w:rsidP="00DE757C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CE5E15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CE5E15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CE5E15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CE5E1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Informatika</w:t>
      </w:r>
    </w:p>
    <w:p w:rsidR="00DE757C" w:rsidRPr="00804B9A" w:rsidRDefault="00DE757C" w:rsidP="00DE757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B506FE" w:rsidRDefault="009A19AA" w:rsidP="0022561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JARINGAN KOMPUTER DAN INTERNET</w:t>
      </w:r>
    </w:p>
    <w:p w:rsidR="009E73CE" w:rsidRPr="00B506FE" w:rsidRDefault="009E73CE" w:rsidP="0022561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B506FE" w:rsidTr="00DB52C4">
        <w:tc>
          <w:tcPr>
            <w:tcW w:w="9639" w:type="dxa"/>
            <w:shd w:val="clear" w:color="auto" w:fill="FABF8F" w:themeFill="accent6" w:themeFillTint="99"/>
          </w:tcPr>
          <w:p w:rsidR="00F52DE4" w:rsidRPr="00B506FE" w:rsidRDefault="00F52DE4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B506FE" w:rsidRDefault="00196144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B506FE" w:rsidRDefault="009E73CE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06F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B506FE" w:rsidRDefault="00A823DC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9E73CE" w:rsidRPr="00B506FE" w:rsidRDefault="009E73CE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="00EA7AA9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proofErr w:type="spellStart"/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="00EA7AA9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B506FE" w:rsidRDefault="009E73CE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155B26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Informatika</w:t>
      </w:r>
      <w:proofErr w:type="spellEnd"/>
    </w:p>
    <w:p w:rsidR="009E73CE" w:rsidRPr="00B506FE" w:rsidRDefault="009E73CE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5A2D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E55E56" w:rsidRPr="00B506FE">
        <w:rPr>
          <w:rFonts w:ascii="Times New Roman" w:hAnsi="Times New Roman" w:cs="Times New Roman"/>
          <w:b/>
          <w:bCs/>
          <w:sz w:val="24"/>
          <w:szCs w:val="24"/>
        </w:rPr>
        <w:t xml:space="preserve"> JP (45 x</w:t>
      </w:r>
      <w:r w:rsidR="00765A2D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E55E56" w:rsidRPr="00B506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73CE" w:rsidRPr="00B506FE" w:rsidRDefault="009E73CE" w:rsidP="0022561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B506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="00A823DC"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9A19AA" w:rsidRPr="00B506FE" w:rsidRDefault="00487016" w:rsidP="00225618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internet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4870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smartphone</w:t>
      </w:r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mengirim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email,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internet,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juga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yang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internet? Selain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internet,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juga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diperhatikan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keamanannya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dikirim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terproteksi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diketahui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orang lain. Juga agar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korban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siber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ketidak-tahuan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8701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B506FE" w:rsidRDefault="00AD38E7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12431" w:rsidRPr="00B506FE" w:rsidRDefault="00602016" w:rsidP="00225618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</w:t>
      </w:r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Handout </w:t>
      </w:r>
      <w:proofErr w:type="spellStart"/>
      <w:r w:rsidR="00312431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</w:p>
    <w:p w:rsidR="00312431" w:rsidRPr="00B506FE" w:rsidRDefault="00312431" w:rsidP="00225618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2. Laptop/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PC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5. Papan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/White Board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Infokus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Proyektor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/Pointer</w:t>
      </w:r>
    </w:p>
    <w:p w:rsidR="003B68D9" w:rsidRPr="00B506FE" w:rsidRDefault="00312431" w:rsidP="00225618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3. Akses Internet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6. Lembar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D0410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mendukung</w:t>
      </w:r>
      <w:proofErr w:type="spellEnd"/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B506FE" w:rsidRDefault="00312431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B506FE" w:rsidRDefault="00312431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B506FE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B506FE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B506FE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B506FE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B506FE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B506FE" w:rsidRDefault="00F52DE4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506FE" w:rsidTr="00DB52C4">
        <w:tc>
          <w:tcPr>
            <w:tcW w:w="9639" w:type="dxa"/>
            <w:shd w:val="clear" w:color="auto" w:fill="FABF8F" w:themeFill="accent6" w:themeFillTint="99"/>
          </w:tcPr>
          <w:p w:rsidR="00F52DE4" w:rsidRPr="00B506FE" w:rsidRDefault="00F52DE4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B506FE" w:rsidRDefault="009E73CE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9A19AA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internet dan jaringan lokal</w:t>
      </w:r>
    </w:p>
    <w:p w:rsidR="009A19AA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Memahami cara kerja pengiriman data dalam konektivitas jaringan</w:t>
      </w:r>
    </w:p>
    <w:p w:rsidR="009A19AA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Memahami teknologi komunikasi pada ponsel</w:t>
      </w:r>
    </w:p>
    <w:p w:rsidR="00BE52E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Memahami bagaimana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terhubung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internet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B506FE" w:rsidRDefault="00196144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125711" w:rsidRPr="007B2E0B" w:rsidRDefault="00125711" w:rsidP="0022561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2E0B">
        <w:rPr>
          <w:rFonts w:ascii="Times New Roman" w:hAnsi="Times New Roman" w:cs="Times New Roman"/>
          <w:sz w:val="24"/>
          <w:szCs w:val="24"/>
        </w:rPr>
        <w:t>Menyadari bahw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71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JARINGAN KOMPUTER DAN INTERNET</w:t>
      </w:r>
      <w:r w:rsidRPr="007B2E0B"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7B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0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B2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2E0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B2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E0B">
        <w:rPr>
          <w:rFonts w:ascii="Times New Roman" w:hAnsi="Times New Roman" w:cs="Times New Roman"/>
          <w:sz w:val="24"/>
          <w:szCs w:val="24"/>
        </w:rPr>
        <w:t>sehari-hari</w:t>
      </w:r>
      <w:r w:rsidRPr="007B2E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B506FE" w:rsidRDefault="00196144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BE52EE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Tahukah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terhubung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lain?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memproteksi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kirim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96144" w:rsidRPr="00B506FE" w:rsidRDefault="00196144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B506FE" w:rsidRDefault="00790E67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</w:t>
      </w:r>
      <w:r w:rsidR="00456196" w:rsidRPr="00B506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1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Komputer</w:t>
      </w:r>
      <w:proofErr w:type="spellEnd"/>
    </w:p>
    <w:p w:rsidR="009E73CE" w:rsidRPr="00B506FE" w:rsidRDefault="00F70A3B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B506FE" w:rsidRDefault="00286099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506FE">
        <w:rPr>
          <w:rFonts w:ascii="Times New Roman" w:hAnsi="Times New Roman" w:cs="Times New Roman"/>
          <w:sz w:val="24"/>
          <w:szCs w:val="24"/>
        </w:rPr>
        <w:t>pembelajaran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B506FE" w:rsidRDefault="00286099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506FE">
        <w:rPr>
          <w:rFonts w:ascii="Times New Roman" w:hAnsi="Times New Roman" w:cs="Times New Roman"/>
          <w:sz w:val="24"/>
          <w:szCs w:val="24"/>
        </w:rPr>
        <w:t xml:space="preserve"> siswa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506F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506FE">
        <w:rPr>
          <w:rFonts w:ascii="Times New Roman" w:hAnsi="Times New Roman" w:cs="Times New Roman"/>
          <w:sz w:val="24"/>
          <w:szCs w:val="24"/>
        </w:rPr>
        <w:t xml:space="preserve"> </w:t>
      </w:r>
      <w:r w:rsidRPr="00B50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506F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B506FE" w:rsidRDefault="00286099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Menit)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Berikan pemanasan dan pertanyaan pemantik.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Penjelasan tentang jaringan lokal dan jaringan internet.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(15 menit) Penjelasan tentang konfigurasi jaringan komputer.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(20 menit) Berikan waktu peserta didik melakukan Aktivitas JKI-K8-01.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Pembahasan aktivitas Aktivitas JKI-K8-01.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Penjelasan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routing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(20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Berikan waktu peserta didik melakukan Aktivitas JKI-K8-02.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Pembahasan Aktivitas JKI-K8-02.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(3 menit) Rangkum semua yang telah dilakukan oleh peserta didik.</w:t>
      </w:r>
    </w:p>
    <w:p w:rsidR="00BE52EE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(2 menit) Penutup dan minta peserta didik untuk melakukan refleksi ketika</w:t>
      </w:r>
      <w:r w:rsidR="00B506FE"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kembali ke r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umah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B506FE" w:rsidRDefault="009A19AA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JKI-K8-01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6FE" w:rsidRDefault="009A19AA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Penutup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review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oleh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 Selain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guru juga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penjelaskan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routing.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memandu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JKI-K8-</w:t>
      </w:r>
      <w:proofErr w:type="gramStart"/>
      <w:r w:rsidRPr="00B506FE">
        <w:rPr>
          <w:rFonts w:ascii="Times New Roman" w:hAnsi="Times New Roman" w:cs="Times New Roman"/>
          <w:sz w:val="24"/>
          <w:szCs w:val="24"/>
          <w:lang w:val="en-US"/>
        </w:rPr>
        <w:t>02 .</w:t>
      </w:r>
      <w:proofErr w:type="gramEnd"/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review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oleh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routing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dilalui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penjelaskan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routing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r w:rsidR="000D0410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B506FE" w:rsidRDefault="00EF7F7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B506FE" w:rsidRDefault="00EF7F7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B506FE" w:rsidRDefault="00EF7F7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B506FE" w:rsidRDefault="00EF7F7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B506FE" w:rsidRDefault="00185C88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B506FE" w:rsidRDefault="00456196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KE-2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 pada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Ponsel</w:t>
      </w:r>
      <w:proofErr w:type="spellEnd"/>
    </w:p>
    <w:p w:rsidR="00456196" w:rsidRPr="00B506FE" w:rsidRDefault="00456196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506FE">
        <w:rPr>
          <w:rFonts w:ascii="Times New Roman" w:hAnsi="Times New Roman" w:cs="Times New Roman"/>
          <w:sz w:val="24"/>
          <w:szCs w:val="24"/>
        </w:rPr>
        <w:t>pembelajaran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506FE">
        <w:rPr>
          <w:rFonts w:ascii="Times New Roman" w:hAnsi="Times New Roman" w:cs="Times New Roman"/>
          <w:sz w:val="24"/>
          <w:szCs w:val="24"/>
        </w:rPr>
        <w:t xml:space="preserve"> siswa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506F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506FE">
        <w:rPr>
          <w:rFonts w:ascii="Times New Roman" w:hAnsi="Times New Roman" w:cs="Times New Roman"/>
          <w:sz w:val="24"/>
          <w:szCs w:val="24"/>
        </w:rPr>
        <w:t xml:space="preserve"> </w:t>
      </w:r>
      <w:r w:rsidRPr="00B50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506F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B506FE" w:rsidRDefault="00456196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Menit)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(10 menit) Berikan pemanasan dan pertanyaan pemantik.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(10 menit) Berikan penjelasan tentang teknologi komunikasi khususnya pada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konsep kekuatan sinyal ponsel.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(15 menit) Memberi kesempatan peserta didik melakukan Aktivitas JKI-K8-03.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Pembahasan Aktivitas JKI-K8-03.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(3 menit) Rangkum semua yang telah dilakukan oleh peserta didik.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(2 menit) Penutup dan minta peserta didik untuk melakukan refleksi ketika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kembali ke rumah.</w:t>
      </w:r>
    </w:p>
    <w:p w:rsid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B506FE" w:rsidRDefault="00B506F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1: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sinyal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dan BTS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asumsi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JKI-K8-03.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r w:rsidR="000D0410"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B506FE" w:rsidRDefault="00456196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KE-3</w:t>
      </w:r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Terhubung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Internet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Aman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Menit)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B506FE">
        <w:rPr>
          <w:rFonts w:ascii="Times New Roman" w:hAnsi="Times New Roman" w:cs="Times New Roman"/>
          <w:sz w:val="24"/>
          <w:szCs w:val="24"/>
        </w:rPr>
        <w:t>pembelajaran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B506FE">
        <w:rPr>
          <w:rFonts w:ascii="Times New Roman" w:hAnsi="Times New Roman" w:cs="Times New Roman"/>
          <w:sz w:val="24"/>
          <w:szCs w:val="24"/>
        </w:rPr>
        <w:t xml:space="preserve"> siswa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B506FE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B506FE">
        <w:rPr>
          <w:rFonts w:ascii="Times New Roman" w:hAnsi="Times New Roman" w:cs="Times New Roman"/>
          <w:sz w:val="24"/>
          <w:szCs w:val="24"/>
        </w:rPr>
        <w:t xml:space="preserve"> </w:t>
      </w:r>
      <w:r w:rsidRPr="00B50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B506FE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Menit)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(10 menit) Berikan pemanasan dan pertanyaan pemantik.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(10 menit) Berikan penjelasan tentang bagaimana berinternet dengan aman.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(15 menit) Memberi kesempatan peserta didik melakukan Aktivitas JKI-K8-04.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(5 menit) Pembahasan Aktivitas JKI-K8-04.</w:t>
      </w:r>
    </w:p>
    <w:p w:rsidR="00B506FE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(3 menit) Rangkum semua yang telah dilakukan oleh peserta didik.</w:t>
      </w:r>
    </w:p>
    <w:p w:rsidR="009A19AA" w:rsidRPr="00B506FE" w:rsidRDefault="00B506FE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(2 menit) Penutup dan minta peserta didik untuk melakukan refleksi ketika</w:t>
      </w: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eastAsia="Times New Roman" w:hAnsi="Times New Roman" w:cs="Times New Roman"/>
          <w:sz w:val="24"/>
          <w:szCs w:val="24"/>
        </w:rPr>
        <w:t>kembali ke rumah.</w:t>
      </w:r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1: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browser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JKI-K8-04.</w:t>
      </w: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A19AA" w:rsidRPr="00B506FE" w:rsidRDefault="009A19AA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Menit)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9A19AA" w:rsidRPr="00B506FE" w:rsidRDefault="009A19AA" w:rsidP="0022561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B506FE" w:rsidRDefault="003B68D9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B506FE" w:rsidRPr="00B506FE" w:rsidTr="007271A2">
        <w:tc>
          <w:tcPr>
            <w:tcW w:w="1842" w:type="dxa"/>
            <w:vAlign w:val="center"/>
          </w:tcPr>
          <w:p w:rsidR="00B506FE" w:rsidRPr="00B506FE" w:rsidRDefault="00B506FE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Jenis </w:t>
            </w:r>
            <w:proofErr w:type="spellStart"/>
            <w:r w:rsidRPr="00B50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asesmen</w:t>
            </w:r>
            <w:proofErr w:type="spellEnd"/>
          </w:p>
        </w:tc>
        <w:tc>
          <w:tcPr>
            <w:tcW w:w="7371" w:type="dxa"/>
            <w:vAlign w:val="center"/>
          </w:tcPr>
          <w:p w:rsidR="00B506FE" w:rsidRPr="00B506FE" w:rsidRDefault="00B506FE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Penilaian</w:t>
            </w:r>
            <w:proofErr w:type="spellEnd"/>
          </w:p>
        </w:tc>
      </w:tr>
      <w:tr w:rsidR="00B506FE" w:rsidRPr="00B506FE" w:rsidTr="007271A2">
        <w:tc>
          <w:tcPr>
            <w:tcW w:w="1842" w:type="dxa"/>
          </w:tcPr>
          <w:p w:rsidR="00B506FE" w:rsidRPr="00B506FE" w:rsidRDefault="00B506FE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</w:p>
        </w:tc>
        <w:tc>
          <w:tcPr>
            <w:tcW w:w="7371" w:type="dxa"/>
          </w:tcPr>
          <w:p w:rsidR="00B506FE" w:rsidRPr="00B506FE" w:rsidRDefault="00B506FE" w:rsidP="0022561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tiap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Aktivits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JKI-K8-01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JKI-K8-04.</w:t>
            </w:r>
          </w:p>
        </w:tc>
      </w:tr>
      <w:tr w:rsidR="00B506FE" w:rsidRPr="00B506FE" w:rsidTr="007271A2">
        <w:tc>
          <w:tcPr>
            <w:tcW w:w="1842" w:type="dxa"/>
          </w:tcPr>
          <w:p w:rsidR="00B506FE" w:rsidRPr="00B506FE" w:rsidRDefault="00B506FE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Sumatif</w:t>
            </w:r>
            <w:proofErr w:type="spellEnd"/>
          </w:p>
        </w:tc>
        <w:tc>
          <w:tcPr>
            <w:tcW w:w="7371" w:type="dxa"/>
          </w:tcPr>
          <w:p w:rsidR="00B506FE" w:rsidRPr="00B506FE" w:rsidRDefault="00B506FE" w:rsidP="0022561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Sumatif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uji </w:t>
            </w: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BE52EE" w:rsidRPr="00B506FE" w:rsidRDefault="00BE52E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B506FE" w:rsidRDefault="009E73C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situssitus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bereputasi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George Beekman, Digital Planet: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Tomorrow’s Technology and You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Prentice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Hall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algoritma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routing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, https://computer.howstuffworks.com/routing-algorithm.htm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Internet Safety: Code Org, https://curriculum.code.org/csf-20/coursea/1/#safety-in-my-online-neighborhood2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internet, https://www.youtube.com/watch?v=2ZZQlgV2Gus</w:t>
      </w:r>
    </w:p>
    <w:p w:rsidR="009274F2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Apa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Spam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Phishing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, https://www.youtube.com/watch?v=NI37JI7KnSc</w:t>
      </w:r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506FE" w:rsidRDefault="00062347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B506FE" w:rsidRDefault="00B506FE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(remedial)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pendampingan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trik-trik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 Tutorial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video tutorial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Z juga sangat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4346" w:rsidRPr="00B506FE" w:rsidRDefault="00F04346" w:rsidP="0022561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B506FE" w:rsidRDefault="006433F5" w:rsidP="0022561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B506FE" w:rsidRPr="00B506FE" w:rsidRDefault="00B506FE" w:rsidP="00225618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patut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kendala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Anda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kendala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semester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506FE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Anda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puas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Anda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62347" w:rsidRPr="00B506FE" w:rsidRDefault="00B506FE" w:rsidP="00225618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Apa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Anda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Anda di masa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mendatang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274F2" w:rsidRPr="00B506FE" w:rsidRDefault="009274F2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B506FE" w:rsidRDefault="00F52DE4" w:rsidP="0022561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506FE" w:rsidTr="00DB52C4">
        <w:tc>
          <w:tcPr>
            <w:tcW w:w="9639" w:type="dxa"/>
            <w:shd w:val="clear" w:color="auto" w:fill="FABF8F" w:themeFill="accent6" w:themeFillTint="99"/>
          </w:tcPr>
          <w:p w:rsidR="00F52DE4" w:rsidRPr="00B506FE" w:rsidRDefault="00F52DE4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B506FE" w:rsidRDefault="00F52DE4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B506FE" w:rsidRDefault="009274F2" w:rsidP="0022561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B506FE" w:rsidRDefault="00576728" w:rsidP="0022561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6FE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B506FE" w:rsidRDefault="00576728" w:rsidP="002256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JKI-K8-01: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Komputer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Apa yang kalian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perlukan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kosong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Spidol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Apa yang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harus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lakukan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Gambar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kosong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61CB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927"/>
        <w:gridCol w:w="4712"/>
      </w:tblGrid>
      <w:tr w:rsidR="009A19AA" w:rsidRPr="00B506FE" w:rsidTr="00B506FE">
        <w:tc>
          <w:tcPr>
            <w:tcW w:w="4927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Abstraksi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Jaringan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Komputer</w:t>
            </w:r>
            <w:proofErr w:type="spellEnd"/>
          </w:p>
        </w:tc>
        <w:tc>
          <w:tcPr>
            <w:tcW w:w="4712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Konfigurasi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Jaringan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Komputer</w:t>
            </w:r>
            <w:proofErr w:type="spellEnd"/>
          </w:p>
        </w:tc>
      </w:tr>
      <w:tr w:rsidR="009A19AA" w:rsidRPr="00B506FE" w:rsidTr="00B506FE">
        <w:tc>
          <w:tcPr>
            <w:tcW w:w="492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715645" cy="702310"/>
                  <wp:effectExtent l="1905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492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835025" cy="596265"/>
                  <wp:effectExtent l="1905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492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861695" cy="8483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A19AA" w:rsidRPr="00B506FE" w:rsidRDefault="009A19AA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JKI-K8-02: Jalur Routing</w:t>
      </w:r>
    </w:p>
    <w:p w:rsidR="009274F2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identifikasilah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dilalui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Gambar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5.4 pada Tabel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285"/>
        <w:gridCol w:w="3285"/>
        <w:gridCol w:w="3069"/>
      </w:tblGrid>
      <w:tr w:rsidR="009A19AA" w:rsidRPr="00B506FE" w:rsidTr="00B506FE">
        <w:tc>
          <w:tcPr>
            <w:tcW w:w="3285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</w:p>
        </w:tc>
        <w:tc>
          <w:tcPr>
            <w:tcW w:w="3285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</w:p>
        </w:tc>
        <w:tc>
          <w:tcPr>
            <w:tcW w:w="3069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Perangkat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Dilalui</w:t>
            </w:r>
            <w:proofErr w:type="spellEnd"/>
          </w:p>
        </w:tc>
      </w:tr>
      <w:tr w:rsidR="009A19AA" w:rsidRPr="00B506FE" w:rsidTr="00B506FE"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069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3069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3069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3069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A19AA" w:rsidRPr="00B506FE" w:rsidRDefault="009A19AA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</w:t>
      </w:r>
      <w:proofErr w:type="spellEnd"/>
    </w:p>
    <w:p w:rsidR="009274F2" w:rsidRPr="00B506FE" w:rsidRDefault="009A19AA" w:rsidP="00225618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JKI-K8-03: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Kekuatan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Sinyal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Ponsel</w:t>
      </w:r>
      <w:proofErr w:type="spellEnd"/>
    </w:p>
    <w:p w:rsidR="009A19AA" w:rsidRPr="00B506FE" w:rsidRDefault="009A19AA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841650" cy="3240000"/>
            <wp:effectExtent l="19050" t="0" r="6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50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AA" w:rsidRPr="00B506FE" w:rsidRDefault="009A19AA" w:rsidP="0022561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Gambar 5.7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dan BTS.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Gambar 5.7,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asumsi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halangan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mengindentifikasi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kira-kira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BTS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mana, HP-HP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sinyal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diasumsikan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HP dan BTS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terdekat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3 meter, HP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sinyal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sebaliknya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sinyalnya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 Coba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identifikasi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sinyal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HP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285"/>
        <w:gridCol w:w="3377"/>
      </w:tblGrid>
      <w:tr w:rsidR="009A19AA" w:rsidRPr="00B506FE" w:rsidTr="00B506FE">
        <w:tc>
          <w:tcPr>
            <w:tcW w:w="2977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</w:tc>
        <w:tc>
          <w:tcPr>
            <w:tcW w:w="3285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Nomor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BTS</w:t>
            </w:r>
          </w:p>
        </w:tc>
        <w:tc>
          <w:tcPr>
            <w:tcW w:w="3377" w:type="dxa"/>
            <w:vAlign w:val="center"/>
          </w:tcPr>
          <w:p w:rsidR="009A19AA" w:rsidRPr="00B506FE" w:rsidRDefault="009A19AA" w:rsidP="0022561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Kekuatan</w:t>
            </w:r>
            <w:proofErr w:type="spellEnd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Sinyal</w:t>
            </w:r>
            <w:proofErr w:type="spellEnd"/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1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HP 2 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HP 3 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4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5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19AA" w:rsidRPr="00B506FE" w:rsidTr="00B506FE">
        <w:tc>
          <w:tcPr>
            <w:tcW w:w="29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6</w:t>
            </w:r>
          </w:p>
        </w:tc>
        <w:tc>
          <w:tcPr>
            <w:tcW w:w="3285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7" w:type="dxa"/>
          </w:tcPr>
          <w:p w:rsidR="009A19AA" w:rsidRPr="00B506FE" w:rsidRDefault="009A19AA" w:rsidP="002256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A19AA" w:rsidRPr="00B506FE" w:rsidRDefault="009A19AA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</w:t>
      </w:r>
      <w:proofErr w:type="spellEnd"/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JKI-K8-04: </w:t>
      </w:r>
      <w:r w:rsidRPr="00B506F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Setting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Keamanan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Browser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pengaturan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internet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 Banyak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Chrome, Mozilla, Internet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Explorer.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setting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browser</w:t>
      </w:r>
      <w:r w:rsid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chrome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Google Chrome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menyertakan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opsional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Aman”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phishing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manipulasi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psikologis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perusak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berbahaya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dan situs web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ekstensi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menyinggung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Apa yang kalian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perlukan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terpasang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web browser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Chrome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Langkah-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langkah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Buka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Chrome.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icon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kanan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browser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menu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Settings.</w:t>
      </w:r>
    </w:p>
    <w:p w:rsidR="00B506FE" w:rsidRDefault="009A19AA" w:rsidP="00225618">
      <w:pPr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544445" cy="384302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84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AA" w:rsidRPr="00B506FE" w:rsidRDefault="009A19AA" w:rsidP="00225618">
      <w:pPr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Gambar 5.14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dropdown menu pada browser Chrome</w:t>
      </w:r>
    </w:p>
    <w:p w:rsidR="00B506FE" w:rsidRDefault="00B506FE" w:rsidP="0022561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menu “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Privacy and Security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”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menu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sebelah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kiri.</w:t>
      </w:r>
    </w:p>
    <w:p w:rsidR="009A19AA" w:rsidRPr="00B506FE" w:rsidRDefault="009A19AA" w:rsidP="00225618">
      <w:pPr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430681" cy="25200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681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Gambar 5.15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menu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Setting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Maka,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setting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mengontrol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Chrome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situs,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Setelan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situs.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menghapus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histori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cookie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sandi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Hapus data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538749" cy="2520000"/>
            <wp:effectExtent l="19050" t="0" r="480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4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Gambar 5.16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menu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Privacy dan Security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06FE" w:rsidRDefault="00B506FE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Apa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setting di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penjelasannya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Clear browsing data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Cookies and other site data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menghapus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data-data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mengakses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website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cookies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Cookie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file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berukuran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serangkaian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dikirimkan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mengunjungi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situs. Kalau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mengonfigurasi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cookie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cookie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situs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cookie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Security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mengaktifkan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di menu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Enhanced Protection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Proteksi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lanjutan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 Protection.</w:t>
      </w:r>
      <w:r w:rsid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diproteksi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Site Settings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setting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mengizinkan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browser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berinteraksi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GPS pada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microphone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webcam,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dan lain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506FE">
        <w:rPr>
          <w:rFonts w:ascii="Times New Roman" w:hAnsi="Times New Roman" w:cs="Times New Roman"/>
          <w:b/>
          <w:sz w:val="24"/>
          <w:szCs w:val="24"/>
          <w:lang w:val="en-US"/>
        </w:rPr>
        <w:t>Tantangan</w:t>
      </w:r>
      <w:proofErr w:type="spellEnd"/>
      <w:r w:rsidRPr="00B506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Tambahan:</w:t>
      </w:r>
    </w:p>
    <w:p w:rsidR="009A19AA" w:rsidRPr="00B506FE" w:rsidRDefault="009A19AA" w:rsidP="00225618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Coba kalian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setting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r w:rsidRPr="00B506FE">
        <w:rPr>
          <w:rFonts w:ascii="Times New Roman" w:hAnsi="Times New Roman" w:cs="Times New Roman"/>
          <w:i/>
          <w:iCs/>
          <w:sz w:val="24"/>
          <w:szCs w:val="24"/>
          <w:lang w:val="en-US"/>
        </w:rPr>
        <w:t>browse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r lain,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FireFox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, Internet</w:t>
      </w:r>
      <w:r w:rsid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Explorer, Safari dan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carilah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6FE">
        <w:rPr>
          <w:rFonts w:ascii="Times New Roman" w:hAnsi="Times New Roman" w:cs="Times New Roman"/>
          <w:sz w:val="24"/>
          <w:szCs w:val="24"/>
          <w:lang w:val="en-US"/>
        </w:rPr>
        <w:t>kemiripannya</w:t>
      </w:r>
      <w:proofErr w:type="spellEnd"/>
      <w:r w:rsidRPr="00B506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B506FE" w:rsidRDefault="009274F2" w:rsidP="0022561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4B21" w:rsidRPr="00772672" w:rsidRDefault="00294B21" w:rsidP="00225618">
      <w:pPr>
        <w:shd w:val="clear" w:color="auto" w:fill="DAEEF3" w:themeFill="accent5" w:themeFillTint="33"/>
        <w:spacing w:before="60" w:after="6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</w:pPr>
      <w:r w:rsidRPr="00772672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294B21" w:rsidRPr="00772672" w:rsidRDefault="00294B21" w:rsidP="00225618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72672">
        <w:rPr>
          <w:rFonts w:ascii="Times New Roman" w:eastAsia="Batang" w:hAnsi="Times New Roman" w:cs="Times New Roman"/>
          <w:b/>
          <w:bCs/>
          <w:sz w:val="24"/>
          <w:szCs w:val="24"/>
        </w:rPr>
        <w:t>BAHAN BACAAN GURU DAN PESERTA DIDIK</w:t>
      </w:r>
    </w:p>
    <w:p w:rsidR="00294B21" w:rsidRPr="00772672" w:rsidRDefault="00294B21" w:rsidP="00225618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94B21" w:rsidRPr="00934E21" w:rsidRDefault="00294B21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cs="Newsreader16pt-Regular"/>
          <w:color w:val="231F20"/>
          <w:szCs w:val="20"/>
        </w:rPr>
      </w:pPr>
      <w:proofErr w:type="spellStart"/>
      <w:r w:rsidRPr="001B6B56">
        <w:rPr>
          <w:rFonts w:cs="Newsreader-Bold"/>
          <w:b/>
          <w:bCs/>
          <w:color w:val="231F20"/>
          <w:szCs w:val="20"/>
        </w:rPr>
        <w:t>Buku</w:t>
      </w:r>
      <w:proofErr w:type="spellEnd"/>
      <w:r w:rsidRPr="001B6B56">
        <w:rPr>
          <w:rFonts w:cs="Newsreader-Bold"/>
          <w:b/>
          <w:bCs/>
          <w:color w:val="231F20"/>
          <w:szCs w:val="20"/>
        </w:rPr>
        <w:t xml:space="preserve"> Panduan Guru </w:t>
      </w:r>
      <w:proofErr w:type="spellStart"/>
      <w:r w:rsidRPr="001B6B56">
        <w:rPr>
          <w:rFonts w:cs="Newsreader-Bold"/>
          <w:b/>
          <w:bCs/>
          <w:color w:val="231F20"/>
          <w:szCs w:val="20"/>
        </w:rPr>
        <w:t>Informatika</w:t>
      </w:r>
      <w:proofErr w:type="spellEnd"/>
      <w:r w:rsidRPr="001B6B56">
        <w:rPr>
          <w:rFonts w:cs="Newsreader-Bold"/>
          <w:b/>
          <w:bCs/>
          <w:color w:val="231F20"/>
          <w:szCs w:val="20"/>
        </w:rPr>
        <w:t xml:space="preserve"> </w:t>
      </w:r>
      <w:proofErr w:type="spellStart"/>
      <w:r w:rsidRPr="001B6B56">
        <w:rPr>
          <w:rFonts w:cs="Newsreader-Bold"/>
          <w:b/>
          <w:bCs/>
          <w:color w:val="231F20"/>
          <w:szCs w:val="20"/>
        </w:rPr>
        <w:t>untuk</w:t>
      </w:r>
      <w:proofErr w:type="spellEnd"/>
      <w:r w:rsidRPr="001B6B56">
        <w:rPr>
          <w:rFonts w:cs="Newsreader-Bold"/>
          <w:b/>
          <w:bCs/>
          <w:color w:val="231F20"/>
          <w:szCs w:val="20"/>
        </w:rPr>
        <w:t xml:space="preserve"> </w:t>
      </w:r>
      <w:proofErr w:type="spellStart"/>
      <w:r w:rsidRPr="001B6B56">
        <w:rPr>
          <w:rFonts w:cs="Newsreader-Bold"/>
          <w:b/>
          <w:bCs/>
          <w:color w:val="231F20"/>
          <w:szCs w:val="20"/>
        </w:rPr>
        <w:t>Kelas</w:t>
      </w:r>
      <w:proofErr w:type="spellEnd"/>
      <w:r w:rsidRPr="001B6B56">
        <w:rPr>
          <w:rFonts w:cs="Newsreader-Bold"/>
          <w:b/>
          <w:bCs/>
          <w:color w:val="231F20"/>
          <w:szCs w:val="20"/>
        </w:rPr>
        <w:t xml:space="preserve"> VIII,</w:t>
      </w:r>
      <w:r w:rsidRPr="00934E21">
        <w:rPr>
          <w:rFonts w:cs="Newsreader-Bold"/>
          <w:b/>
          <w:bCs/>
          <w:color w:val="231F20"/>
          <w:szCs w:val="20"/>
        </w:rPr>
        <w:t xml:space="preserve"> </w:t>
      </w:r>
      <w:proofErr w:type="gramStart"/>
      <w:r>
        <w:rPr>
          <w:rFonts w:cs="Candara-Bold"/>
          <w:bCs/>
          <w:i/>
          <w:color w:val="231F20"/>
        </w:rPr>
        <w:t>H</w:t>
      </w:r>
      <w:r w:rsidRPr="001B6B56">
        <w:rPr>
          <w:rFonts w:cs="Candara-Bold"/>
          <w:bCs/>
          <w:i/>
          <w:color w:val="231F20"/>
        </w:rPr>
        <w:t>alaman  :</w:t>
      </w:r>
      <w:proofErr w:type="gramEnd"/>
      <w:r>
        <w:rPr>
          <w:rFonts w:cs="Candara-Bold"/>
          <w:bCs/>
          <w:i/>
          <w:color w:val="231F20"/>
        </w:rPr>
        <w:t xml:space="preserve"> </w:t>
      </w:r>
      <w:r w:rsidR="00244281">
        <w:rPr>
          <w:rFonts w:cs="Candara-Bold"/>
          <w:bCs/>
          <w:i/>
          <w:color w:val="231F20"/>
        </w:rPr>
        <w:t>105 - 116</w:t>
      </w:r>
    </w:p>
    <w:p w:rsidR="00294B21" w:rsidRPr="00934E21" w:rsidRDefault="00294B21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</w:pPr>
      <w:proofErr w:type="spellStart"/>
      <w:r>
        <w:rPr>
          <w:rFonts w:cs="Candara-Bold"/>
          <w:b/>
          <w:bCs/>
          <w:color w:val="231F20"/>
        </w:rPr>
        <w:t>Buku</w:t>
      </w:r>
      <w:proofErr w:type="spellEnd"/>
      <w:r>
        <w:rPr>
          <w:rFonts w:cs="Candara-Bold"/>
          <w:b/>
          <w:bCs/>
          <w:color w:val="231F20"/>
        </w:rPr>
        <w:t xml:space="preserve"> </w:t>
      </w:r>
      <w:proofErr w:type="spellStart"/>
      <w:r w:rsidRPr="001B6B56">
        <w:rPr>
          <w:rFonts w:cs="Candara-Bold"/>
          <w:b/>
          <w:bCs/>
          <w:color w:val="231F20"/>
        </w:rPr>
        <w:t>Informatika</w:t>
      </w:r>
      <w:proofErr w:type="spellEnd"/>
      <w:r w:rsidRPr="001B6B56">
        <w:rPr>
          <w:rFonts w:cs="Candara-Bold"/>
          <w:b/>
          <w:bCs/>
          <w:color w:val="231F20"/>
        </w:rPr>
        <w:t xml:space="preserve"> </w:t>
      </w:r>
      <w:proofErr w:type="spellStart"/>
      <w:r w:rsidRPr="001B6B56">
        <w:rPr>
          <w:rFonts w:cs="Candara-Bold"/>
          <w:b/>
          <w:bCs/>
          <w:color w:val="231F20"/>
        </w:rPr>
        <w:t>Kelas</w:t>
      </w:r>
      <w:proofErr w:type="spellEnd"/>
      <w:r w:rsidRPr="001B6B56">
        <w:rPr>
          <w:rFonts w:cs="Candara-Bold"/>
          <w:b/>
          <w:bCs/>
          <w:color w:val="231F20"/>
        </w:rPr>
        <w:t xml:space="preserve"> VIII</w:t>
      </w:r>
      <w:r w:rsidRPr="00934E21">
        <w:rPr>
          <w:rFonts w:cs="Candara-Bold"/>
          <w:b/>
          <w:bCs/>
          <w:color w:val="231F20"/>
        </w:rPr>
        <w:t xml:space="preserve">, </w:t>
      </w:r>
      <w:proofErr w:type="gramStart"/>
      <w:r>
        <w:rPr>
          <w:rFonts w:cs="Candara-Bold"/>
          <w:bCs/>
          <w:i/>
          <w:color w:val="231F20"/>
        </w:rPr>
        <w:t>H</w:t>
      </w:r>
      <w:r w:rsidRPr="001B6B56">
        <w:rPr>
          <w:rFonts w:cs="Candara-Bold"/>
          <w:bCs/>
          <w:i/>
          <w:color w:val="231F20"/>
        </w:rPr>
        <w:t>alaman  :</w:t>
      </w:r>
      <w:proofErr w:type="gramEnd"/>
      <w:r>
        <w:rPr>
          <w:rFonts w:cs="Candara-Bold"/>
          <w:bCs/>
          <w:i/>
          <w:color w:val="231F20"/>
        </w:rPr>
        <w:t xml:space="preserve"> </w:t>
      </w:r>
      <w:r w:rsidR="00244281">
        <w:rPr>
          <w:rFonts w:cs="Candara-Bold"/>
          <w:bCs/>
          <w:i/>
          <w:color w:val="231F20"/>
        </w:rPr>
        <w:t>95 - 106</w:t>
      </w:r>
    </w:p>
    <w:p w:rsidR="00294B21" w:rsidRPr="00772672" w:rsidRDefault="00294B21" w:rsidP="00225618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94B21" w:rsidRPr="00772672" w:rsidRDefault="00294B21" w:rsidP="00225618">
      <w:pPr>
        <w:spacing w:before="60" w:after="6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94B21" w:rsidRPr="00772672" w:rsidRDefault="00294B21" w:rsidP="00225618">
      <w:pPr>
        <w:shd w:val="clear" w:color="auto" w:fill="DAEEF3" w:themeFill="accent5" w:themeFillTint="33"/>
        <w:spacing w:before="60" w:after="6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</w:pPr>
      <w:r w:rsidRPr="00772672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94B21" w:rsidRDefault="00294B21" w:rsidP="00225618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en-US"/>
        </w:rPr>
      </w:pPr>
    </w:p>
    <w:p w:rsidR="00294B21" w:rsidRPr="00772672" w:rsidRDefault="00294B21" w:rsidP="00225618">
      <w:pPr>
        <w:spacing w:before="60" w:after="6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72672">
        <w:rPr>
          <w:rFonts w:ascii="Times New Roman" w:eastAsia="Batang" w:hAnsi="Times New Roman" w:cs="Times New Roman"/>
          <w:b/>
          <w:bCs/>
          <w:sz w:val="24"/>
          <w:szCs w:val="24"/>
        </w:rPr>
        <w:t>GLOSARIUM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Enkripsi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data, </w:t>
      </w:r>
      <w:r w:rsidRPr="00AC2E4A">
        <w:rPr>
          <w:rStyle w:val="hgkelc"/>
        </w:rPr>
        <w:t xml:space="preserve">proses dimana informasi atau </w:t>
      </w:r>
      <w:r w:rsidRPr="00AC2E4A">
        <w:rPr>
          <w:rStyle w:val="hgkelc"/>
          <w:bCs/>
        </w:rPr>
        <w:t>data</w:t>
      </w:r>
      <w:r w:rsidRPr="00AC2E4A">
        <w:rPr>
          <w:rStyle w:val="hgkelc"/>
        </w:rPr>
        <w:t xml:space="preserve"> yang hendak dikirim diubah menjadi bentuk yang hampir tidak dikenali sebagai informasi awalnya dengan menggunakan algoritma tertentu.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Jaringan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internet, </w:t>
      </w:r>
      <w:r w:rsidRPr="00D769B4">
        <w:rPr>
          <w:rStyle w:val="hgkelc"/>
        </w:rPr>
        <w:t xml:space="preserve">Internet merupakan sebuah </w:t>
      </w:r>
      <w:r w:rsidRPr="00D769B4">
        <w:rPr>
          <w:rStyle w:val="hgkelc"/>
          <w:bCs/>
        </w:rPr>
        <w:t>jaringan komunikasi global yang menghubungkan komputer dan jaringan komputer di seluruh dunia</w:t>
      </w:r>
      <w:r w:rsidRPr="00D769B4">
        <w:rPr>
          <w:rStyle w:val="hgkelc"/>
        </w:rPr>
        <w:t>.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Jaringan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komputer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lokal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D769B4">
        <w:rPr>
          <w:rStyle w:val="hgkelc"/>
          <w:bCs/>
        </w:rPr>
        <w:t>jaringan komputer yang menyambungkan komputer dalam area terbatas seperti tempat tinggal, sekolah, laboratorium, kampus universitas, atau gedung kantor</w:t>
      </w:r>
      <w:r w:rsidRPr="00D769B4">
        <w:rPr>
          <w:rStyle w:val="hgkelc"/>
        </w:rPr>
        <w:t>.</w:t>
      </w:r>
    </w:p>
    <w:p w:rsidR="00111147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Konfigurasi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385326">
        <w:rPr>
          <w:rStyle w:val="hgkelc"/>
          <w:bCs/>
        </w:rPr>
        <w:t>semua bagian yang tercakup dalam susunan peranti keras dan peranti lunak yang dijalankan dengan sistem operasi untuk menyelesaikan berbagai macam keperluan</w:t>
      </w:r>
      <w:r w:rsidRPr="00385326">
        <w:rPr>
          <w:rStyle w:val="hgkelc"/>
        </w:rPr>
        <w:t>.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Ponsel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AC2E4A">
        <w:rPr>
          <w:rStyle w:val="hgkelc"/>
        </w:rPr>
        <w:t xml:space="preserve">merupakan </w:t>
      </w:r>
      <w:r w:rsidRPr="00AC2E4A">
        <w:rPr>
          <w:rStyle w:val="hgkelc"/>
          <w:bCs/>
        </w:rPr>
        <w:t>alat telekomunikasi elektronik dua arah yang bisa dibawa kemana-mana dan memiliki kemampuan untuk mengirimkan pesan berupa suara</w:t>
      </w:r>
      <w:r w:rsidRPr="00AC2E4A">
        <w:rPr>
          <w:rStyle w:val="hgkelc"/>
        </w:rPr>
        <w:t>.</w:t>
      </w:r>
    </w:p>
    <w:p w:rsidR="00111147" w:rsidRPr="00AC2E4A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Proteksi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data, </w:t>
      </w:r>
      <w:r w:rsidRPr="00AC2E4A">
        <w:rPr>
          <w:rStyle w:val="hgkelc"/>
          <w:bCs/>
        </w:rPr>
        <w:t>suatu sistem yang digunakan untuk mengamankan suatu data atau informasi penting</w:t>
      </w:r>
      <w:r w:rsidRPr="00AC2E4A">
        <w:rPr>
          <w:rStyle w:val="hgkelc"/>
        </w:rPr>
        <w:t>.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</w:t>
      </w:r>
      <w:r w:rsidRPr="00D769B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outing</w:t>
      </w:r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385326">
        <w:rPr>
          <w:rStyle w:val="hgkelc"/>
          <w:bCs/>
        </w:rPr>
        <w:t>salah satu teknik jaringan komputer untuk menghubungkan jaringan (network) yang berbeda atau segmen/network sehingga masing-masing perangkat komputer dapat saling berkomunikasi</w:t>
      </w:r>
      <w:r w:rsidRPr="00385326">
        <w:rPr>
          <w:rStyle w:val="hgkelc"/>
        </w:rPr>
        <w:t xml:space="preserve"> dan routing ini biasanya hanya dapat dilakukan pada router.</w:t>
      </w:r>
    </w:p>
    <w:p w:rsidR="00111147" w:rsidRPr="00D769B4" w:rsidRDefault="00111147" w:rsidP="00225618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Teknologi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>komunikasi</w:t>
      </w:r>
      <w:proofErr w:type="spellEnd"/>
      <w:r w:rsidRPr="00D7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AC2E4A">
        <w:rPr>
          <w:rStyle w:val="hgkelc"/>
          <w:bCs/>
        </w:rPr>
        <w:t>teknologi</w:t>
      </w:r>
      <w:r w:rsidRPr="00AC2E4A">
        <w:rPr>
          <w:rStyle w:val="hgkelc"/>
        </w:rPr>
        <w:t xml:space="preserve"> yang digunakan untuk mengolah </w:t>
      </w:r>
      <w:r w:rsidRPr="00AC2E4A">
        <w:rPr>
          <w:rStyle w:val="hgkelc"/>
          <w:bCs/>
        </w:rPr>
        <w:t>informasi</w:t>
      </w:r>
      <w:r w:rsidRPr="00AC2E4A">
        <w:rPr>
          <w:rStyle w:val="hgkelc"/>
        </w:rPr>
        <w:t>.</w:t>
      </w:r>
    </w:p>
    <w:p w:rsidR="009A19AA" w:rsidRPr="00B506FE" w:rsidRDefault="009A19AA" w:rsidP="0022561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69B4" w:rsidRPr="00212C3D" w:rsidRDefault="00D769B4" w:rsidP="0022561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12C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69B4" w:rsidRDefault="00D769B4" w:rsidP="0022561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69B4" w:rsidRPr="00212C3D" w:rsidRDefault="00D769B4" w:rsidP="0022561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C3D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cs="Newsreader16pt-Regular"/>
          <w:color w:val="231F20"/>
          <w:szCs w:val="20"/>
        </w:rPr>
      </w:pPr>
      <w:proofErr w:type="spellStart"/>
      <w:r w:rsidRPr="00934E21">
        <w:rPr>
          <w:rFonts w:cs="Newsreader16pt-Regular"/>
          <w:color w:val="231F20"/>
          <w:szCs w:val="20"/>
        </w:rPr>
        <w:t>Mewati</w:t>
      </w:r>
      <w:proofErr w:type="spellEnd"/>
      <w:r w:rsidRPr="00934E21">
        <w:rPr>
          <w:rFonts w:cs="Newsreader16pt-Regular"/>
          <w:color w:val="231F20"/>
          <w:szCs w:val="20"/>
        </w:rPr>
        <w:t xml:space="preserve"> Ayub, </w:t>
      </w:r>
      <w:proofErr w:type="spellStart"/>
      <w:r w:rsidRPr="00934E21">
        <w:rPr>
          <w:rFonts w:cs="Newsreader16pt-Regular"/>
          <w:color w:val="231F20"/>
          <w:szCs w:val="20"/>
        </w:rPr>
        <w:t>dkk</w:t>
      </w:r>
      <w:proofErr w:type="spellEnd"/>
      <w:r w:rsidRPr="00934E21">
        <w:rPr>
          <w:rFonts w:cs="Newsreader16pt-Regular"/>
          <w:color w:val="231F20"/>
          <w:szCs w:val="20"/>
        </w:rPr>
        <w:t xml:space="preserve">., 2021, </w:t>
      </w:r>
      <w:proofErr w:type="spellStart"/>
      <w:r w:rsidRPr="00934E21">
        <w:rPr>
          <w:rFonts w:cs="Newsreader-Bold"/>
          <w:b/>
          <w:bCs/>
          <w:i/>
          <w:color w:val="231F20"/>
          <w:szCs w:val="20"/>
        </w:rPr>
        <w:t>Buku</w:t>
      </w:r>
      <w:proofErr w:type="spellEnd"/>
      <w:r w:rsidRPr="00934E21">
        <w:rPr>
          <w:rFonts w:cs="Newsreader-Bold"/>
          <w:b/>
          <w:bCs/>
          <w:i/>
          <w:color w:val="231F20"/>
          <w:szCs w:val="20"/>
        </w:rPr>
        <w:t xml:space="preserve"> Panduan Guru </w:t>
      </w:r>
      <w:proofErr w:type="spellStart"/>
      <w:r w:rsidRPr="00934E21">
        <w:rPr>
          <w:rFonts w:cs="Newsreader-Bold"/>
          <w:b/>
          <w:bCs/>
          <w:i/>
          <w:color w:val="231F20"/>
          <w:szCs w:val="20"/>
        </w:rPr>
        <w:t>Informatika</w:t>
      </w:r>
      <w:proofErr w:type="spellEnd"/>
      <w:r w:rsidRPr="00934E21">
        <w:rPr>
          <w:rFonts w:cs="Newsreader-Bold"/>
          <w:b/>
          <w:bCs/>
          <w:i/>
          <w:color w:val="231F20"/>
          <w:szCs w:val="20"/>
        </w:rPr>
        <w:t xml:space="preserve"> </w:t>
      </w:r>
      <w:proofErr w:type="spellStart"/>
      <w:r w:rsidRPr="00934E21">
        <w:rPr>
          <w:rFonts w:cs="Newsreader-Bold"/>
          <w:b/>
          <w:bCs/>
          <w:i/>
          <w:color w:val="231F20"/>
          <w:szCs w:val="20"/>
        </w:rPr>
        <w:t>untuk</w:t>
      </w:r>
      <w:proofErr w:type="spellEnd"/>
      <w:r w:rsidRPr="00934E21">
        <w:rPr>
          <w:rFonts w:cs="Newsreader-Bold"/>
          <w:b/>
          <w:bCs/>
          <w:i/>
          <w:color w:val="231F20"/>
          <w:szCs w:val="20"/>
        </w:rPr>
        <w:t xml:space="preserve"> </w:t>
      </w:r>
      <w:proofErr w:type="spellStart"/>
      <w:r w:rsidRPr="00934E21">
        <w:rPr>
          <w:rFonts w:cs="Newsreader-Bold"/>
          <w:b/>
          <w:bCs/>
          <w:i/>
          <w:color w:val="231F20"/>
          <w:szCs w:val="20"/>
        </w:rPr>
        <w:t>Kelas</w:t>
      </w:r>
      <w:proofErr w:type="spellEnd"/>
      <w:r w:rsidRPr="00934E21">
        <w:rPr>
          <w:rFonts w:cs="Newsreader-Bold"/>
          <w:b/>
          <w:bCs/>
          <w:i/>
          <w:color w:val="231F20"/>
          <w:szCs w:val="20"/>
        </w:rPr>
        <w:t xml:space="preserve"> VIII</w:t>
      </w:r>
      <w:r w:rsidRPr="00934E21">
        <w:rPr>
          <w:rFonts w:cs="Newsreader-Bold"/>
          <w:b/>
          <w:bCs/>
          <w:color w:val="231F20"/>
          <w:szCs w:val="20"/>
        </w:rPr>
        <w:t xml:space="preserve">, </w:t>
      </w:r>
      <w:r w:rsidRPr="00934E21">
        <w:rPr>
          <w:rFonts w:cs="Newsreader16pt-Regular"/>
          <w:color w:val="231F20"/>
          <w:szCs w:val="20"/>
        </w:rPr>
        <w:t xml:space="preserve">Pusat </w:t>
      </w:r>
      <w:proofErr w:type="spellStart"/>
      <w:r w:rsidRPr="00934E21">
        <w:rPr>
          <w:rFonts w:cs="Newsreader16pt-Regular"/>
          <w:color w:val="231F20"/>
          <w:szCs w:val="20"/>
        </w:rPr>
        <w:t>Perbukuan</w:t>
      </w:r>
      <w:proofErr w:type="spellEnd"/>
      <w:r w:rsidRPr="00934E21">
        <w:rPr>
          <w:rFonts w:cs="Newsreader16pt-Regular"/>
          <w:color w:val="231F20"/>
          <w:szCs w:val="20"/>
        </w:rPr>
        <w:t xml:space="preserve"> Badan </w:t>
      </w:r>
      <w:proofErr w:type="spellStart"/>
      <w:r w:rsidRPr="00934E21">
        <w:rPr>
          <w:rFonts w:cs="Newsreader16pt-Regular"/>
          <w:color w:val="231F20"/>
          <w:szCs w:val="20"/>
        </w:rPr>
        <w:t>Standar</w:t>
      </w:r>
      <w:proofErr w:type="spellEnd"/>
      <w:r w:rsidRPr="00934E21">
        <w:rPr>
          <w:rFonts w:cs="Newsreader16pt-Regular"/>
          <w:color w:val="231F20"/>
          <w:szCs w:val="20"/>
        </w:rPr>
        <w:t xml:space="preserve"> Kurikulum, dan </w:t>
      </w:r>
      <w:proofErr w:type="spellStart"/>
      <w:r w:rsidRPr="00934E21">
        <w:rPr>
          <w:rFonts w:cs="Newsreader16pt-Regular"/>
          <w:color w:val="231F20"/>
          <w:szCs w:val="20"/>
        </w:rPr>
        <w:t>Asesmen</w:t>
      </w:r>
      <w:proofErr w:type="spellEnd"/>
      <w:r w:rsidRPr="00934E21">
        <w:rPr>
          <w:rFonts w:cs="Newsreader16pt-Regular"/>
          <w:color w:val="231F20"/>
          <w:szCs w:val="20"/>
        </w:rPr>
        <w:t xml:space="preserve"> Pendidikan Kementerian Pendidikan, </w:t>
      </w:r>
      <w:proofErr w:type="spellStart"/>
      <w:r w:rsidRPr="00934E21">
        <w:rPr>
          <w:rFonts w:cs="Newsreader16pt-Regular"/>
          <w:color w:val="231F20"/>
          <w:szCs w:val="20"/>
        </w:rPr>
        <w:t>Kebudayaan</w:t>
      </w:r>
      <w:proofErr w:type="spellEnd"/>
      <w:r w:rsidRPr="00934E21">
        <w:rPr>
          <w:rFonts w:cs="Newsreader16pt-Regular"/>
          <w:color w:val="231F20"/>
          <w:szCs w:val="20"/>
        </w:rPr>
        <w:t xml:space="preserve">, Riset, dan </w:t>
      </w:r>
      <w:proofErr w:type="spellStart"/>
      <w:r w:rsidRPr="00934E21">
        <w:rPr>
          <w:rFonts w:cs="Newsreader16pt-Regular"/>
          <w:color w:val="231F20"/>
          <w:szCs w:val="20"/>
        </w:rPr>
        <w:t>Teknologi</w:t>
      </w:r>
      <w:proofErr w:type="spellEnd"/>
      <w:r w:rsidRPr="00934E21">
        <w:rPr>
          <w:rFonts w:cs="Newsreader16pt-Regular"/>
          <w:color w:val="231F20"/>
          <w:szCs w:val="20"/>
        </w:rPr>
        <w:t>, Jakarta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</w:pPr>
      <w:r w:rsidRPr="00934E21">
        <w:rPr>
          <w:rFonts w:cs="Candara"/>
          <w:color w:val="231F20"/>
          <w:szCs w:val="18"/>
        </w:rPr>
        <w:t xml:space="preserve">Vania Natali, </w:t>
      </w:r>
      <w:proofErr w:type="spellStart"/>
      <w:r w:rsidRPr="00934E21">
        <w:rPr>
          <w:rFonts w:cs="Candara"/>
          <w:color w:val="231F20"/>
          <w:szCs w:val="18"/>
        </w:rPr>
        <w:t>dkk</w:t>
      </w:r>
      <w:proofErr w:type="spellEnd"/>
      <w:r w:rsidRPr="00934E21">
        <w:rPr>
          <w:rFonts w:cs="Candara"/>
          <w:color w:val="231F20"/>
          <w:szCs w:val="18"/>
        </w:rPr>
        <w:t xml:space="preserve">., 2021, </w:t>
      </w:r>
      <w:proofErr w:type="spellStart"/>
      <w:r w:rsidRPr="00934E21">
        <w:rPr>
          <w:rFonts w:cs="Candara-Bold"/>
          <w:b/>
          <w:bCs/>
          <w:i/>
          <w:color w:val="231F20"/>
        </w:rPr>
        <w:t>Informatika</w:t>
      </w:r>
      <w:proofErr w:type="spellEnd"/>
      <w:r w:rsidRPr="00934E21">
        <w:rPr>
          <w:rFonts w:cs="Candara-Bold"/>
          <w:b/>
          <w:bCs/>
          <w:i/>
          <w:color w:val="231F20"/>
        </w:rPr>
        <w:t xml:space="preserve"> </w:t>
      </w:r>
      <w:proofErr w:type="spellStart"/>
      <w:r w:rsidRPr="00934E21">
        <w:rPr>
          <w:rFonts w:cs="Candara-Bold"/>
          <w:b/>
          <w:bCs/>
          <w:i/>
          <w:color w:val="231F20"/>
        </w:rPr>
        <w:t>Kelas</w:t>
      </w:r>
      <w:proofErr w:type="spellEnd"/>
      <w:r w:rsidRPr="00934E21">
        <w:rPr>
          <w:rFonts w:cs="Candara-Bold"/>
          <w:b/>
          <w:bCs/>
          <w:i/>
          <w:color w:val="231F20"/>
        </w:rPr>
        <w:t xml:space="preserve"> VIII</w:t>
      </w:r>
      <w:r w:rsidRPr="00934E21">
        <w:rPr>
          <w:rFonts w:cs="Candara-Bold"/>
          <w:b/>
          <w:bCs/>
          <w:color w:val="231F20"/>
        </w:rPr>
        <w:t xml:space="preserve">, </w:t>
      </w:r>
      <w:r w:rsidRPr="00934E21">
        <w:rPr>
          <w:rFonts w:cs="Newsreader16pt-Regular"/>
          <w:color w:val="231F20"/>
          <w:szCs w:val="20"/>
        </w:rPr>
        <w:t xml:space="preserve">Pusat </w:t>
      </w:r>
      <w:proofErr w:type="spellStart"/>
      <w:r w:rsidRPr="00934E21">
        <w:rPr>
          <w:rFonts w:cs="Newsreader16pt-Regular"/>
          <w:color w:val="231F20"/>
          <w:szCs w:val="20"/>
        </w:rPr>
        <w:t>Perbukuan</w:t>
      </w:r>
      <w:proofErr w:type="spellEnd"/>
      <w:r w:rsidRPr="00934E21">
        <w:rPr>
          <w:rFonts w:cs="Newsreader16pt-Regular"/>
          <w:color w:val="231F20"/>
          <w:szCs w:val="20"/>
        </w:rPr>
        <w:t xml:space="preserve"> Badan </w:t>
      </w:r>
      <w:proofErr w:type="spellStart"/>
      <w:r w:rsidRPr="00934E21">
        <w:rPr>
          <w:rFonts w:cs="Newsreader16pt-Regular"/>
          <w:color w:val="231F20"/>
          <w:szCs w:val="20"/>
        </w:rPr>
        <w:t>Standar</w:t>
      </w:r>
      <w:proofErr w:type="spellEnd"/>
      <w:r w:rsidRPr="00934E21">
        <w:rPr>
          <w:rFonts w:cs="Newsreader16pt-Regular"/>
          <w:color w:val="231F20"/>
          <w:szCs w:val="20"/>
        </w:rPr>
        <w:t xml:space="preserve"> Kurikulum, dan </w:t>
      </w:r>
      <w:proofErr w:type="spellStart"/>
      <w:r w:rsidRPr="00934E21">
        <w:rPr>
          <w:rFonts w:cs="Newsreader16pt-Regular"/>
          <w:color w:val="231F20"/>
          <w:szCs w:val="20"/>
        </w:rPr>
        <w:t>Asesmen</w:t>
      </w:r>
      <w:proofErr w:type="spellEnd"/>
      <w:r w:rsidRPr="00934E21">
        <w:rPr>
          <w:rFonts w:cs="Newsreader16pt-Regular"/>
          <w:color w:val="231F20"/>
          <w:szCs w:val="20"/>
        </w:rPr>
        <w:t xml:space="preserve"> Pendidikan Kementerian Pendidikan, </w:t>
      </w:r>
      <w:proofErr w:type="spellStart"/>
      <w:r w:rsidRPr="00934E21">
        <w:rPr>
          <w:rFonts w:cs="Newsreader16pt-Regular"/>
          <w:color w:val="231F20"/>
          <w:szCs w:val="20"/>
        </w:rPr>
        <w:t>Kebudayaan</w:t>
      </w:r>
      <w:proofErr w:type="spellEnd"/>
      <w:r w:rsidRPr="00934E21">
        <w:rPr>
          <w:rFonts w:cs="Newsreader16pt-Regular"/>
          <w:color w:val="231F20"/>
          <w:szCs w:val="20"/>
        </w:rPr>
        <w:t xml:space="preserve">, Riset, dan </w:t>
      </w:r>
      <w:proofErr w:type="spellStart"/>
      <w:r w:rsidRPr="00934E21">
        <w:rPr>
          <w:rFonts w:cs="Newsreader16pt-Regular"/>
          <w:color w:val="231F20"/>
          <w:szCs w:val="20"/>
        </w:rPr>
        <w:t>Teknologi</w:t>
      </w:r>
      <w:proofErr w:type="spellEnd"/>
      <w:r w:rsidRPr="00934E21">
        <w:rPr>
          <w:rFonts w:cs="Newsreader16pt-Regular"/>
          <w:color w:val="231F20"/>
          <w:szCs w:val="20"/>
        </w:rPr>
        <w:t>, Jakarta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934E21">
        <w:t>Aplikasi</w:t>
      </w:r>
      <w:proofErr w:type="spellEnd"/>
      <w:r w:rsidRPr="00934E21">
        <w:t xml:space="preserve"> Tutorial, 2019.Cara </w:t>
      </w:r>
      <w:proofErr w:type="spellStart"/>
      <w:r w:rsidRPr="00934E21">
        <w:t>Kerja</w:t>
      </w:r>
      <w:proofErr w:type="spellEnd"/>
      <w:r w:rsidRPr="00934E21">
        <w:t xml:space="preserve"> </w:t>
      </w:r>
      <w:proofErr w:type="spellStart"/>
      <w:r w:rsidRPr="00934E21">
        <w:t>Komputer</w:t>
      </w:r>
      <w:proofErr w:type="spellEnd"/>
      <w:r w:rsidRPr="00934E21">
        <w:t xml:space="preserve"> </w:t>
      </w:r>
      <w:proofErr w:type="spellStart"/>
      <w:r w:rsidRPr="00934E21">
        <w:t>Secara</w:t>
      </w:r>
      <w:proofErr w:type="spellEnd"/>
      <w:r w:rsidRPr="00934E21">
        <w:t xml:space="preserve"> Umum (video), </w:t>
      </w:r>
      <w:proofErr w:type="spellStart"/>
      <w:r w:rsidRPr="00934E21">
        <w:t>diakses</w:t>
      </w:r>
      <w:proofErr w:type="spellEnd"/>
      <w:r w:rsidRPr="00934E21">
        <w:t xml:space="preserve"> </w:t>
      </w:r>
      <w:proofErr w:type="spellStart"/>
      <w:r w:rsidRPr="00934E21">
        <w:t>dari</w:t>
      </w:r>
      <w:proofErr w:type="spellEnd"/>
      <w:r w:rsidRPr="00934E21">
        <w:t xml:space="preserve"> https://www.youtube.com/watch?v=S-4Nf YH4VDg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934E21">
        <w:t>Bebras</w:t>
      </w:r>
      <w:proofErr w:type="spellEnd"/>
      <w:r w:rsidRPr="00934E21">
        <w:t xml:space="preserve"> Indonesia, </w:t>
      </w:r>
      <w:proofErr w:type="spellStart"/>
      <w:r w:rsidRPr="00934E21">
        <w:t>Contoh</w:t>
      </w:r>
      <w:proofErr w:type="spellEnd"/>
      <w:r w:rsidRPr="00934E21">
        <w:t xml:space="preserve"> Soal </w:t>
      </w:r>
      <w:proofErr w:type="spellStart"/>
      <w:r w:rsidRPr="00934E21">
        <w:t>Penegak</w:t>
      </w:r>
      <w:proofErr w:type="spellEnd"/>
      <w:r w:rsidRPr="00934E21">
        <w:t xml:space="preserve"> </w:t>
      </w:r>
      <w:proofErr w:type="spellStart"/>
      <w:r w:rsidRPr="00934E21">
        <w:t>untuk</w:t>
      </w:r>
      <w:proofErr w:type="spellEnd"/>
      <w:r w:rsidRPr="00934E21">
        <w:t xml:space="preserve"> SMA, https://bebras.or.id/v3/contoh-soal-penegakuntuk-siswa-sma. </w:t>
      </w:r>
      <w:proofErr w:type="spellStart"/>
      <w:r w:rsidRPr="00934E21">
        <w:t>Tanggal</w:t>
      </w:r>
      <w:proofErr w:type="spellEnd"/>
      <w:r w:rsidRPr="00934E21">
        <w:t xml:space="preserve"> </w:t>
      </w:r>
      <w:proofErr w:type="spellStart"/>
      <w:r w:rsidRPr="00934E21">
        <w:t>akses</w:t>
      </w:r>
      <w:proofErr w:type="spellEnd"/>
      <w:r w:rsidRPr="00934E21">
        <w:t xml:space="preserve">: 25 </w:t>
      </w:r>
      <w:proofErr w:type="spellStart"/>
      <w:r w:rsidRPr="00934E21">
        <w:t>Desember</w:t>
      </w:r>
      <w:proofErr w:type="spellEnd"/>
      <w:r w:rsidRPr="00934E21">
        <w:t xml:space="preserve"> 2020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934E21">
        <w:t>Kemdikbud</w:t>
      </w:r>
      <w:proofErr w:type="spellEnd"/>
      <w:r w:rsidRPr="00934E21">
        <w:t>. (</w:t>
      </w:r>
      <w:proofErr w:type="spellStart"/>
      <w:r w:rsidRPr="00934E21">
        <w:t>n.d</w:t>
      </w:r>
      <w:proofErr w:type="spellEnd"/>
      <w:r w:rsidRPr="00934E21">
        <w:t xml:space="preserve">). Kamus Besar Bahasa Indonesia, </w:t>
      </w:r>
      <w:proofErr w:type="spellStart"/>
      <w:r w:rsidRPr="00934E21">
        <w:t>diakses</w:t>
      </w:r>
      <w:proofErr w:type="spellEnd"/>
      <w:r w:rsidRPr="00934E21">
        <w:t xml:space="preserve"> </w:t>
      </w:r>
      <w:proofErr w:type="spellStart"/>
      <w:r w:rsidRPr="00934E21">
        <w:t>dari</w:t>
      </w:r>
      <w:proofErr w:type="spellEnd"/>
      <w:r w:rsidRPr="00934E21">
        <w:t xml:space="preserve"> https://kbbi.kemdikbud.go.id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934E21">
        <w:t>Lesics</w:t>
      </w:r>
      <w:proofErr w:type="spellEnd"/>
      <w:r w:rsidRPr="00934E21">
        <w:t xml:space="preserve"> Indonesian, 2019. Cara </w:t>
      </w:r>
      <w:proofErr w:type="spellStart"/>
      <w:r w:rsidRPr="00934E21">
        <w:t>kerja</w:t>
      </w:r>
      <w:proofErr w:type="spellEnd"/>
      <w:r w:rsidRPr="00934E21">
        <w:t xml:space="preserve"> internet (video), </w:t>
      </w:r>
      <w:proofErr w:type="spellStart"/>
      <w:r w:rsidRPr="00934E21">
        <w:t>diakses</w:t>
      </w:r>
      <w:proofErr w:type="spellEnd"/>
      <w:r w:rsidRPr="00934E21">
        <w:t xml:space="preserve"> </w:t>
      </w:r>
      <w:proofErr w:type="spellStart"/>
      <w:r w:rsidRPr="00934E21">
        <w:t>dari</w:t>
      </w:r>
      <w:proofErr w:type="spellEnd"/>
      <w:r w:rsidRPr="00934E21">
        <w:t xml:space="preserve"> https://www.youtube.com/watch?v=zKNi-lqYEKA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Indonesia. 2017. </w:t>
      </w:r>
      <w:proofErr w:type="spellStart"/>
      <w:r w:rsidRPr="00934E21">
        <w:t>Bebras</w:t>
      </w:r>
      <w:proofErr w:type="spellEnd"/>
      <w:r w:rsidRPr="00934E21">
        <w:t xml:space="preserve"> Indonesia Challenge </w:t>
      </w:r>
      <w:proofErr w:type="spellStart"/>
      <w:r w:rsidRPr="00934E21">
        <w:t>Kelompok</w:t>
      </w:r>
      <w:proofErr w:type="spellEnd"/>
      <w:r w:rsidRPr="00934E21">
        <w:t xml:space="preserve"> </w:t>
      </w:r>
      <w:proofErr w:type="spellStart"/>
      <w:r w:rsidRPr="00934E21">
        <w:t>Penggalang</w:t>
      </w:r>
      <w:proofErr w:type="spellEnd"/>
      <w:r w:rsidRPr="00934E21">
        <w:t xml:space="preserve"> (</w:t>
      </w:r>
      <w:proofErr w:type="spellStart"/>
      <w:r w:rsidRPr="00934E21">
        <w:t>untuk</w:t>
      </w:r>
      <w:proofErr w:type="spellEnd"/>
      <w:r w:rsidRPr="00934E21">
        <w:t xml:space="preserve"> </w:t>
      </w:r>
      <w:proofErr w:type="spellStart"/>
      <w:r w:rsidRPr="00934E21">
        <w:t>Siswa</w:t>
      </w:r>
      <w:proofErr w:type="spellEnd"/>
      <w:r w:rsidRPr="00934E21">
        <w:t xml:space="preserve"> </w:t>
      </w:r>
      <w:proofErr w:type="spellStart"/>
      <w:r w:rsidRPr="00934E21">
        <w:t>setingkat</w:t>
      </w:r>
      <w:proofErr w:type="spellEnd"/>
      <w:r w:rsidRPr="00934E21">
        <w:t xml:space="preserve"> SMP/MTs), http://bebras.or.id/v3/wp-content/uploads/2019/10/Bebras-Challenge-2016_Penggalang.pdf.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Indonesia. 2017. </w:t>
      </w:r>
      <w:proofErr w:type="spellStart"/>
      <w:r w:rsidRPr="00934E21">
        <w:t>Bebras</w:t>
      </w:r>
      <w:proofErr w:type="spellEnd"/>
      <w:r w:rsidRPr="00934E21">
        <w:t xml:space="preserve"> Indonesia Challenge </w:t>
      </w:r>
      <w:proofErr w:type="spellStart"/>
      <w:r w:rsidRPr="00934E21">
        <w:t>Kelompok</w:t>
      </w:r>
      <w:proofErr w:type="spellEnd"/>
      <w:r w:rsidRPr="00934E21">
        <w:t xml:space="preserve"> </w:t>
      </w:r>
      <w:proofErr w:type="spellStart"/>
      <w:r w:rsidRPr="00934E21">
        <w:t>Penegak</w:t>
      </w:r>
      <w:proofErr w:type="spellEnd"/>
      <w:r w:rsidRPr="00934E21">
        <w:t xml:space="preserve"> (</w:t>
      </w:r>
      <w:proofErr w:type="spellStart"/>
      <w:r w:rsidRPr="00934E21">
        <w:t>untuk</w:t>
      </w:r>
      <w:proofErr w:type="spellEnd"/>
      <w:r w:rsidRPr="00934E21">
        <w:t xml:space="preserve"> </w:t>
      </w:r>
      <w:proofErr w:type="spellStart"/>
      <w:r w:rsidRPr="00934E21">
        <w:t>Siswa</w:t>
      </w:r>
      <w:proofErr w:type="spellEnd"/>
      <w:r w:rsidRPr="00934E21">
        <w:t xml:space="preserve"> </w:t>
      </w:r>
      <w:proofErr w:type="spellStart"/>
      <w:r w:rsidRPr="00934E21">
        <w:t>setingkat</w:t>
      </w:r>
      <w:proofErr w:type="spellEnd"/>
      <w:r w:rsidRPr="00934E21">
        <w:t xml:space="preserve"> SMA/MA/SMK), http://bebras.or.id/v3/wp-content/uploads/2019/10/Bebras-Challenge-2016_Penegak.pdf.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Indonesia. 2018. </w:t>
      </w:r>
      <w:proofErr w:type="spellStart"/>
      <w:r w:rsidRPr="00934E21">
        <w:t>Tantangan</w:t>
      </w:r>
      <w:proofErr w:type="spellEnd"/>
      <w:r w:rsidRPr="00934E21">
        <w:t xml:space="preserve"> </w:t>
      </w:r>
      <w:proofErr w:type="spellStart"/>
      <w:r w:rsidRPr="00934E21">
        <w:t>Bebras</w:t>
      </w:r>
      <w:proofErr w:type="spellEnd"/>
      <w:r w:rsidRPr="00934E21">
        <w:t xml:space="preserve"> Indonesia 2017: Bahan </w:t>
      </w:r>
      <w:proofErr w:type="spellStart"/>
      <w:r w:rsidRPr="00934E21">
        <w:t>Belajar</w:t>
      </w:r>
      <w:proofErr w:type="spellEnd"/>
      <w:r w:rsidRPr="00934E21">
        <w:t xml:space="preserve"> Computational Thinking Tingkat SMP. http://bebras.or.id/v3/wp-content/uploads/2018/07/BukuBebras2017_SMP.pdf.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Indonesia. 2019. </w:t>
      </w:r>
      <w:proofErr w:type="spellStart"/>
      <w:r w:rsidRPr="00934E21">
        <w:t>Tantangan</w:t>
      </w:r>
      <w:proofErr w:type="spellEnd"/>
      <w:r w:rsidRPr="00934E21">
        <w:t xml:space="preserve"> </w:t>
      </w:r>
      <w:proofErr w:type="spellStart"/>
      <w:r w:rsidRPr="00934E21">
        <w:t>Bebras</w:t>
      </w:r>
      <w:proofErr w:type="spellEnd"/>
      <w:r w:rsidRPr="00934E21">
        <w:t xml:space="preserve"> Indonesia 2018: Bahan </w:t>
      </w:r>
      <w:proofErr w:type="spellStart"/>
      <w:r w:rsidRPr="00934E21">
        <w:t>Belajar</w:t>
      </w:r>
      <w:proofErr w:type="spellEnd"/>
      <w:r w:rsidRPr="00934E21">
        <w:t xml:space="preserve"> Computational Thinking Tingkat SMP. http://bebras.or.id/v3/wp-content/uploads/2019/09/BukuBebras2018%20SMP%20v.5.pdf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Indonesia. 2019. </w:t>
      </w:r>
      <w:proofErr w:type="spellStart"/>
      <w:r w:rsidRPr="00934E21">
        <w:t>Tantangan</w:t>
      </w:r>
      <w:proofErr w:type="spellEnd"/>
      <w:r w:rsidRPr="00934E21">
        <w:t xml:space="preserve"> </w:t>
      </w:r>
      <w:proofErr w:type="spellStart"/>
      <w:r w:rsidRPr="00934E21">
        <w:t>Bebras</w:t>
      </w:r>
      <w:proofErr w:type="spellEnd"/>
      <w:r w:rsidRPr="00934E21">
        <w:t xml:space="preserve"> Indonesia 2018: Bahan </w:t>
      </w:r>
      <w:proofErr w:type="spellStart"/>
      <w:r w:rsidRPr="00934E21">
        <w:t>Belajar</w:t>
      </w:r>
      <w:proofErr w:type="spellEnd"/>
      <w:r w:rsidRPr="00934E21">
        <w:t xml:space="preserve"> Computational Thinking Tingkat SD. http://bebras.or.id/v3/wp-content/uploads/2019/09/BukuBebras2018%20SD%20v.5%20rev-1.pdf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NBO </w:t>
      </w:r>
      <w:proofErr w:type="spellStart"/>
      <w:r w:rsidRPr="00934E21">
        <w:t>Bebras</w:t>
      </w:r>
      <w:proofErr w:type="spellEnd"/>
      <w:r w:rsidRPr="00934E21">
        <w:t xml:space="preserve"> Indonesia, </w:t>
      </w:r>
      <w:proofErr w:type="spellStart"/>
      <w:r w:rsidRPr="00934E21">
        <w:t>Tantangan</w:t>
      </w:r>
      <w:proofErr w:type="spellEnd"/>
      <w:r w:rsidRPr="00934E21">
        <w:t xml:space="preserve"> </w:t>
      </w:r>
      <w:proofErr w:type="spellStart"/>
      <w:r w:rsidRPr="00934E21">
        <w:t>Bebras</w:t>
      </w:r>
      <w:proofErr w:type="spellEnd"/>
      <w:r w:rsidRPr="00934E21">
        <w:t xml:space="preserve"> Indonesia 2019 Tingkat SMP, 2020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t xml:space="preserve">Wikipedia, 2021. Addressing Mode. https://en.wikipedia.org/wiki/Addressing_mode. </w:t>
      </w:r>
      <w:proofErr w:type="spellStart"/>
      <w:r w:rsidRPr="00934E21">
        <w:t>Tanggal</w:t>
      </w:r>
      <w:proofErr w:type="spellEnd"/>
      <w:r w:rsidRPr="00934E21">
        <w:t xml:space="preserve"> </w:t>
      </w:r>
      <w:proofErr w:type="spellStart"/>
      <w:r w:rsidRPr="00934E21">
        <w:t>akses</w:t>
      </w:r>
      <w:proofErr w:type="spellEnd"/>
      <w:r w:rsidRPr="00934E21">
        <w:t>: 12 Maret 2021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934E21">
        <w:lastRenderedPageBreak/>
        <w:t xml:space="preserve">Wikipedia, 2021. </w:t>
      </w:r>
      <w:proofErr w:type="spellStart"/>
      <w:r w:rsidRPr="00934E21">
        <w:t>Gerbang</w:t>
      </w:r>
      <w:proofErr w:type="spellEnd"/>
      <w:r w:rsidRPr="00934E21">
        <w:t xml:space="preserve"> Logika. https://id.wikipedia.org/wiki/Gerbang_logika. </w:t>
      </w:r>
      <w:proofErr w:type="spellStart"/>
      <w:r w:rsidRPr="00934E21">
        <w:t>Tanggal</w:t>
      </w:r>
      <w:proofErr w:type="spellEnd"/>
      <w:r w:rsidRPr="00934E21">
        <w:t xml:space="preserve"> </w:t>
      </w:r>
      <w:proofErr w:type="spellStart"/>
      <w:r w:rsidRPr="00934E21">
        <w:t>akses</w:t>
      </w:r>
      <w:proofErr w:type="spellEnd"/>
      <w:r w:rsidRPr="00934E21">
        <w:t>: 20 Maret 2021</w:t>
      </w:r>
    </w:p>
    <w:p w:rsidR="00D769B4" w:rsidRPr="00934E21" w:rsidRDefault="00D769B4" w:rsidP="002256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rFonts w:eastAsia="Times New Roman"/>
          <w:b/>
          <w:bCs/>
        </w:rPr>
      </w:pPr>
      <w:r w:rsidRPr="00934E21">
        <w:t xml:space="preserve">Wikipedia, 2021. </w:t>
      </w:r>
      <w:proofErr w:type="spellStart"/>
      <w:r w:rsidRPr="00934E21">
        <w:t>Heksadesimal</w:t>
      </w:r>
      <w:proofErr w:type="spellEnd"/>
      <w:r w:rsidRPr="00934E21">
        <w:t xml:space="preserve">. https://id.wikipedia.org/wiki/Heksadesimal. </w:t>
      </w:r>
      <w:proofErr w:type="spellStart"/>
      <w:r w:rsidRPr="00934E21">
        <w:t>Tanggal</w:t>
      </w:r>
      <w:proofErr w:type="spellEnd"/>
      <w:r w:rsidRPr="00934E21">
        <w:t xml:space="preserve"> </w:t>
      </w:r>
      <w:proofErr w:type="spellStart"/>
      <w:r w:rsidRPr="00934E21">
        <w:t>akses</w:t>
      </w:r>
      <w:proofErr w:type="spellEnd"/>
      <w:r w:rsidRPr="00934E21">
        <w:t>: 20 Maret 2021</w:t>
      </w:r>
    </w:p>
    <w:sectPr w:rsidR="00D769B4" w:rsidRPr="00934E21" w:rsidSect="00C72CFA">
      <w:headerReference w:type="default" r:id="rId14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3D6" w:rsidRDefault="00B043D6" w:rsidP="00E82F78">
      <w:pPr>
        <w:spacing w:after="0" w:line="240" w:lineRule="auto"/>
      </w:pPr>
      <w:r>
        <w:separator/>
      </w:r>
    </w:p>
  </w:endnote>
  <w:endnote w:type="continuationSeparator" w:id="0">
    <w:p w:rsidR="00B043D6" w:rsidRDefault="00B043D6" w:rsidP="00E8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sreader16p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read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altName w:val="Segoe UI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3D6" w:rsidRDefault="00B043D6" w:rsidP="00E82F78">
      <w:pPr>
        <w:spacing w:after="0" w:line="240" w:lineRule="auto"/>
      </w:pPr>
      <w:r>
        <w:separator/>
      </w:r>
    </w:p>
  </w:footnote>
  <w:footnote w:type="continuationSeparator" w:id="0">
    <w:p w:rsidR="00B043D6" w:rsidRDefault="00B043D6" w:rsidP="00E8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F78" w:rsidRDefault="00E82F78" w:rsidP="00E82F7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869F8"/>
    <w:multiLevelType w:val="hybridMultilevel"/>
    <w:tmpl w:val="4ABEC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03727765">
    <w:abstractNumId w:val="9"/>
  </w:num>
  <w:num w:numId="2" w16cid:durableId="1266693871">
    <w:abstractNumId w:val="1"/>
  </w:num>
  <w:num w:numId="3" w16cid:durableId="1905946189">
    <w:abstractNumId w:val="0"/>
  </w:num>
  <w:num w:numId="4" w16cid:durableId="2049648292">
    <w:abstractNumId w:val="3"/>
  </w:num>
  <w:num w:numId="5" w16cid:durableId="1533421255">
    <w:abstractNumId w:val="13"/>
  </w:num>
  <w:num w:numId="6" w16cid:durableId="1988776109">
    <w:abstractNumId w:val="10"/>
  </w:num>
  <w:num w:numId="7" w16cid:durableId="2131195255">
    <w:abstractNumId w:val="12"/>
  </w:num>
  <w:num w:numId="8" w16cid:durableId="1447892710">
    <w:abstractNumId w:val="5"/>
  </w:num>
  <w:num w:numId="9" w16cid:durableId="1146583969">
    <w:abstractNumId w:val="4"/>
  </w:num>
  <w:num w:numId="10" w16cid:durableId="1270745556">
    <w:abstractNumId w:val="11"/>
  </w:num>
  <w:num w:numId="11" w16cid:durableId="1894538976">
    <w:abstractNumId w:val="6"/>
  </w:num>
  <w:num w:numId="12" w16cid:durableId="273633635">
    <w:abstractNumId w:val="8"/>
  </w:num>
  <w:num w:numId="13" w16cid:durableId="1707368566">
    <w:abstractNumId w:val="7"/>
  </w:num>
  <w:num w:numId="14" w16cid:durableId="1318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1147"/>
    <w:rsid w:val="00112AFE"/>
    <w:rsid w:val="00125711"/>
    <w:rsid w:val="00151FDC"/>
    <w:rsid w:val="00155B26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5618"/>
    <w:rsid w:val="00227B30"/>
    <w:rsid w:val="00244281"/>
    <w:rsid w:val="00260456"/>
    <w:rsid w:val="002745C4"/>
    <w:rsid w:val="00280782"/>
    <w:rsid w:val="00286099"/>
    <w:rsid w:val="00286A60"/>
    <w:rsid w:val="00294B21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85326"/>
    <w:rsid w:val="003958D1"/>
    <w:rsid w:val="003A720A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87016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1EA9"/>
    <w:rsid w:val="00576728"/>
    <w:rsid w:val="005821C4"/>
    <w:rsid w:val="005A14BB"/>
    <w:rsid w:val="005B13A1"/>
    <w:rsid w:val="005B22B7"/>
    <w:rsid w:val="005C6B30"/>
    <w:rsid w:val="005D1605"/>
    <w:rsid w:val="005D2662"/>
    <w:rsid w:val="005D70A3"/>
    <w:rsid w:val="005E7141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81B9C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65A2D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C7707"/>
    <w:rsid w:val="008E5E43"/>
    <w:rsid w:val="008F121B"/>
    <w:rsid w:val="00916F95"/>
    <w:rsid w:val="009274F2"/>
    <w:rsid w:val="0093014A"/>
    <w:rsid w:val="00961E94"/>
    <w:rsid w:val="00977105"/>
    <w:rsid w:val="009A19AA"/>
    <w:rsid w:val="009B56EC"/>
    <w:rsid w:val="009D1128"/>
    <w:rsid w:val="009D1512"/>
    <w:rsid w:val="009D478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669F7"/>
    <w:rsid w:val="00A823DC"/>
    <w:rsid w:val="00AC2E4A"/>
    <w:rsid w:val="00AD38E7"/>
    <w:rsid w:val="00AD75B9"/>
    <w:rsid w:val="00B03B4B"/>
    <w:rsid w:val="00B043D6"/>
    <w:rsid w:val="00B36C7C"/>
    <w:rsid w:val="00B42F2D"/>
    <w:rsid w:val="00B506FE"/>
    <w:rsid w:val="00B60D69"/>
    <w:rsid w:val="00B90895"/>
    <w:rsid w:val="00B9700F"/>
    <w:rsid w:val="00BB2B0F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769B4"/>
    <w:rsid w:val="00D94114"/>
    <w:rsid w:val="00D94FE6"/>
    <w:rsid w:val="00DA738F"/>
    <w:rsid w:val="00DA73F4"/>
    <w:rsid w:val="00DB52C4"/>
    <w:rsid w:val="00DB7FB3"/>
    <w:rsid w:val="00DC0C13"/>
    <w:rsid w:val="00DE2573"/>
    <w:rsid w:val="00DE6B6E"/>
    <w:rsid w:val="00DE757C"/>
    <w:rsid w:val="00E005A2"/>
    <w:rsid w:val="00E25D2C"/>
    <w:rsid w:val="00E40E09"/>
    <w:rsid w:val="00E47540"/>
    <w:rsid w:val="00E55E56"/>
    <w:rsid w:val="00E82F78"/>
    <w:rsid w:val="00E975CF"/>
    <w:rsid w:val="00EA7AA9"/>
    <w:rsid w:val="00EB156A"/>
    <w:rsid w:val="00EC21A0"/>
    <w:rsid w:val="00EC5F64"/>
    <w:rsid w:val="00EE2650"/>
    <w:rsid w:val="00EF32E6"/>
    <w:rsid w:val="00EF7F76"/>
    <w:rsid w:val="00F00284"/>
    <w:rsid w:val="00F027D7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F8BC"/>
  <w15:docId w15:val="{3927C618-5740-425B-A65C-DBB2CF4D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4782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D769B4"/>
  </w:style>
  <w:style w:type="paragraph" w:styleId="Header">
    <w:name w:val="header"/>
    <w:basedOn w:val="Normal"/>
    <w:link w:val="HeaderChar"/>
    <w:uiPriority w:val="99"/>
    <w:unhideWhenUsed/>
    <w:rsid w:val="00E8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78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8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78"/>
    <w:rPr>
      <w:rFonts w:ascii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11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171</cp:revision>
  <dcterms:created xsi:type="dcterms:W3CDTF">2022-02-21T23:21:00Z</dcterms:created>
  <dcterms:modified xsi:type="dcterms:W3CDTF">2025-08-28T07:03:00Z</dcterms:modified>
</cp:coreProperties>
</file>