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A9" w:rsidRPr="00804B9A" w:rsidRDefault="00562AA9" w:rsidP="00562AA9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562AA9" w:rsidRPr="00804B9A" w:rsidRDefault="00562AA9" w:rsidP="00562AA9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562AA9" w:rsidRPr="00AD2CF4" w:rsidRDefault="00562AA9" w:rsidP="00562AA9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D2CF4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D2CF4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D2CF4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D2CF4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Pendidikan Agama Islam dan Budi Pekerti</w:t>
      </w:r>
    </w:p>
    <w:p w:rsidR="00562AA9" w:rsidRPr="00804B9A" w:rsidRDefault="00562AA9" w:rsidP="00562AA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3560F9" w:rsidRDefault="00B64415" w:rsidP="003560F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 :</w:t>
      </w:r>
      <w:proofErr w:type="gramEnd"/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MEYAKINI NABI DAN RASUL ALLAH: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MENJADI GENERASI DIGITAL YANG BERKARAKTER</w:t>
      </w:r>
    </w:p>
    <w:p w:rsidR="009E73CE" w:rsidRPr="003560F9" w:rsidRDefault="009E73CE" w:rsidP="003560F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3560F9" w:rsidTr="00DB52C4">
        <w:tc>
          <w:tcPr>
            <w:tcW w:w="9639" w:type="dxa"/>
            <w:shd w:val="clear" w:color="auto" w:fill="FABF8F" w:themeFill="accent6" w:themeFillTint="99"/>
          </w:tcPr>
          <w:p w:rsidR="00F52DE4" w:rsidRPr="003560F9" w:rsidRDefault="00F52DE4" w:rsidP="003560F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9E73CE" w:rsidRPr="003560F9" w:rsidRDefault="006433F5" w:rsidP="003560F9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3560F9" w:rsidRDefault="009E73CE" w:rsidP="003560F9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60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3560F9" w:rsidRDefault="00A823DC" w:rsidP="003560F9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563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15633">
        <w:rPr>
          <w:rFonts w:ascii="Times New Roman" w:hAnsi="Times New Roman" w:cs="Times New Roman"/>
          <w:b/>
          <w:bCs/>
          <w:sz w:val="24"/>
          <w:szCs w:val="24"/>
          <w:lang w:val="en-US"/>
        </w:rPr>
        <w:t>MPN WEBSITEEDUKASI.COM</w:t>
      </w:r>
    </w:p>
    <w:p w:rsidR="009E73CE" w:rsidRPr="003560F9" w:rsidRDefault="009E73CE" w:rsidP="003560F9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3560F9" w:rsidRDefault="009E73CE" w:rsidP="003560F9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B6019"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 Agama Islam dan Budi Pekerti</w:t>
      </w:r>
    </w:p>
    <w:p w:rsidR="009E73CE" w:rsidRPr="003560F9" w:rsidRDefault="009E73CE" w:rsidP="003560F9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3560F9" w:rsidRDefault="009E73CE" w:rsidP="003560F9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3560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>0.....</w:t>
      </w:r>
    </w:p>
    <w:p w:rsidR="003B68D9" w:rsidRPr="003560F9" w:rsidRDefault="003B68D9" w:rsidP="003560F9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60F9" w:rsidRDefault="006433F5" w:rsidP="003560F9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B64415" w:rsidRDefault="003560F9" w:rsidP="00B64415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menghubungkan materi Iman Kepada Nabi dan Rasul dengan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keseharian peserta didik misalnya pentingnya berperilaku meneladani sifat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wajib Nabi dan Rasul misalnya berlaku sidiq, amanah, tabligh dan fatanah.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E52EE" w:rsidRPr="003560F9" w:rsidRDefault="003560F9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Peserta didik dapat diminta untuk menceritakan peristiwa yang pernah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dialami terkait sikap sidiq, amanah, tabligh dan fatanah di sekolah atau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rumah.</w:t>
      </w:r>
    </w:p>
    <w:p w:rsidR="003B68D9" w:rsidRPr="003560F9" w:rsidRDefault="003B68D9" w:rsidP="003560F9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60F9" w:rsidRDefault="006433F5" w:rsidP="003560F9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3560F9" w:rsidRDefault="00AD38E7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Beriman, bertakwa kepada Tuhan </w:t>
      </w:r>
      <w:proofErr w:type="gramStart"/>
      <w:r w:rsidRPr="003560F9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gramEnd"/>
      <w:r w:rsidRPr="003560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bergotong royong, bernalar kritis, kreatif, inovatif, mandiri, berkebhinekaan global</w:t>
      </w:r>
    </w:p>
    <w:p w:rsidR="003B68D9" w:rsidRPr="003560F9" w:rsidRDefault="003B68D9" w:rsidP="003560F9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60F9" w:rsidRDefault="006433F5" w:rsidP="003560F9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3560F9" w:rsidRDefault="003560F9" w:rsidP="00B6441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LCD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Projector, Speaker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aktif,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Note book,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CD Pembelajaran interaktif, HP,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kamera, kertas karton, spidol atau media lain yang tersedia</w:t>
      </w:r>
    </w:p>
    <w:p w:rsidR="003B68D9" w:rsidRPr="003560F9" w:rsidRDefault="003B68D9" w:rsidP="003560F9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60F9" w:rsidRDefault="006433F5" w:rsidP="003560F9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3560F9" w:rsidRDefault="00312431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3560F9" w:rsidRDefault="003B68D9" w:rsidP="003560F9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3560F9" w:rsidRDefault="006433F5" w:rsidP="003560F9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3560F9" w:rsidRDefault="00312431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3560F9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3560F9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3560F9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3560F9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3560F9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3560F9" w:rsidRDefault="00F52DE4" w:rsidP="003560F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3560F9" w:rsidTr="00DB52C4">
        <w:tc>
          <w:tcPr>
            <w:tcW w:w="9639" w:type="dxa"/>
            <w:shd w:val="clear" w:color="auto" w:fill="FABF8F" w:themeFill="accent6" w:themeFillTint="99"/>
          </w:tcPr>
          <w:p w:rsidR="00F52DE4" w:rsidRPr="003560F9" w:rsidRDefault="00F52DE4" w:rsidP="003560F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3560F9" w:rsidRDefault="009E73CE" w:rsidP="003560F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3560F9" w:rsidRDefault="006433F5" w:rsidP="003560F9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B64415" w:rsidRPr="00FF4AB5" w:rsidRDefault="00B64415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pertama: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Melalui metode </w:t>
      </w:r>
      <w:r w:rsidRPr="00B64415">
        <w:rPr>
          <w:rFonts w:ascii="Times New Roman" w:hAnsi="Times New Roman" w:cs="Times New Roman"/>
          <w:sz w:val="24"/>
          <w:szCs w:val="24"/>
          <w:lang w:val="en-US"/>
        </w:rPr>
        <w:t>think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phare and share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peserta didik dapat:</w:t>
      </w:r>
    </w:p>
    <w:p w:rsidR="003560F9" w:rsidRPr="003560F9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Menjelaskan makna iman kepada Nabi dan Rasul Allah dengan benar.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64415">
        <w:rPr>
          <w:rFonts w:ascii="Times New Roman" w:hAnsi="Times New Roman" w:cs="Times New Roman"/>
          <w:sz w:val="24"/>
          <w:szCs w:val="24"/>
          <w:lang w:val="en-US"/>
        </w:rPr>
        <w:t>Meyakini bahwa Allah Swt. mengutus para nabi dan rasul untuk</w:t>
      </w:r>
      <w:r w:rsidR="00B64415" w:rsidRP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hAnsi="Times New Roman" w:cs="Times New Roman"/>
          <w:sz w:val="24"/>
          <w:szCs w:val="24"/>
          <w:lang w:val="en-US"/>
        </w:rPr>
        <w:t>menyampaikan wahyu kepada umat manusia</w:t>
      </w:r>
    </w:p>
    <w:p w:rsidR="00B64415" w:rsidRPr="00FF4AB5" w:rsidRDefault="00B64415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kedua: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Melalui model pembelajaran berbasis masalah peserta didik dapat: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64415">
        <w:rPr>
          <w:rFonts w:ascii="Times New Roman" w:hAnsi="Times New Roman" w:cs="Times New Roman"/>
          <w:sz w:val="24"/>
          <w:szCs w:val="24"/>
          <w:lang w:val="en-US"/>
        </w:rPr>
        <w:t>Memberikan contoh penerapan keteladanan terhadap nabi dan rasul</w:t>
      </w:r>
      <w:r w:rsidR="00B64415" w:rsidRP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hAnsi="Times New Roman" w:cs="Times New Roman"/>
          <w:sz w:val="24"/>
          <w:szCs w:val="24"/>
          <w:lang w:val="en-US"/>
        </w:rPr>
        <w:t>dalam kehidupan generasi digital dengan benar</w:t>
      </w:r>
    </w:p>
    <w:p w:rsidR="003560F9" w:rsidRPr="003560F9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Menjadi pribadi yang bertanggung jawab, jujur, dan dapat dipercaya.</w:t>
      </w:r>
    </w:p>
    <w:p w:rsidR="00B64415" w:rsidRPr="00FF4AB5" w:rsidRDefault="00B64415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ketiga: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Melalui pembelajaran berbasis produk peserta didik dapat: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64415">
        <w:rPr>
          <w:rFonts w:ascii="Times New Roman" w:hAnsi="Times New Roman" w:cs="Times New Roman"/>
          <w:sz w:val="24"/>
          <w:szCs w:val="24"/>
          <w:lang w:val="en-US"/>
        </w:rPr>
        <w:t>Menyusun paparan tentang penerapan sifat-sifat Rasul dalam kehidupan</w:t>
      </w:r>
      <w:r w:rsidR="00B64415" w:rsidRP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hAnsi="Times New Roman" w:cs="Times New Roman"/>
          <w:sz w:val="24"/>
          <w:szCs w:val="24"/>
          <w:lang w:val="en-US"/>
        </w:rPr>
        <w:t>generasi digital</w:t>
      </w:r>
    </w:p>
    <w:p w:rsidR="00BE52EE" w:rsidRPr="003560F9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Terbiasa meneladani sifat-sifat nabi dan rasul dalam kehidupan seharihari</w:t>
      </w:r>
    </w:p>
    <w:p w:rsidR="00196144" w:rsidRPr="003560F9" w:rsidRDefault="00196144" w:rsidP="003560F9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F6E2B" w:rsidRPr="00350EE8" w:rsidRDefault="00FF6E2B" w:rsidP="00FF6E2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FF6E2B" w:rsidRPr="00350EE8" w:rsidRDefault="00FF6E2B" w:rsidP="00FF6E2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FF6E2B" w:rsidRPr="00350EE8" w:rsidRDefault="00FF6E2B" w:rsidP="00FF6E2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membaca pantun pemantik.</w:t>
      </w:r>
    </w:p>
    <w:p w:rsidR="00FF6E2B" w:rsidRPr="00350EE8" w:rsidRDefault="00FF6E2B" w:rsidP="00FF6E2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Membaca rubrik Mari Bertafakur.</w:t>
      </w:r>
    </w:p>
    <w:p w:rsidR="00FF6E2B" w:rsidRPr="00350EE8" w:rsidRDefault="00FF6E2B" w:rsidP="00FF6E2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F6E2B" w:rsidRPr="00350EE8" w:rsidRDefault="00FF6E2B" w:rsidP="00FF6E2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C732E9" w:rsidRPr="00C732E9" w:rsidRDefault="00C732E9" w:rsidP="00C732E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732E9">
        <w:rPr>
          <w:rFonts w:ascii="Times New Roman" w:hAnsi="Times New Roman" w:cs="Times New Roman"/>
          <w:sz w:val="24"/>
          <w:szCs w:val="24"/>
          <w:lang w:val="en-US"/>
        </w:rPr>
        <w:t xml:space="preserve">Apa yang dimaksud beriman kepada Rasul Allah </w:t>
      </w:r>
      <w:proofErr w:type="gramStart"/>
      <w:r w:rsidRPr="00C732E9">
        <w:rPr>
          <w:rFonts w:ascii="Times New Roman" w:hAnsi="Times New Roman" w:cs="Times New Roman"/>
          <w:sz w:val="24"/>
          <w:szCs w:val="24"/>
          <w:lang w:val="en-US"/>
        </w:rPr>
        <w:t>SWT ?</w:t>
      </w:r>
      <w:proofErr w:type="gramEnd"/>
    </w:p>
    <w:p w:rsidR="00C732E9" w:rsidRPr="00C732E9" w:rsidRDefault="00C732E9" w:rsidP="00C732E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732E9">
        <w:rPr>
          <w:rFonts w:ascii="Times New Roman" w:hAnsi="Times New Roman" w:cs="Times New Roman"/>
          <w:sz w:val="24"/>
          <w:szCs w:val="24"/>
          <w:lang w:val="en-US"/>
        </w:rPr>
        <w:t>Jelaskan pengertian antara Rasul dan Nabi</w:t>
      </w:r>
    </w:p>
    <w:p w:rsidR="00C732E9" w:rsidRPr="00C732E9" w:rsidRDefault="00C732E9" w:rsidP="00C732E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732E9">
        <w:rPr>
          <w:rFonts w:ascii="Times New Roman" w:hAnsi="Times New Roman" w:cs="Times New Roman"/>
          <w:sz w:val="24"/>
          <w:szCs w:val="24"/>
          <w:lang w:val="en-US"/>
        </w:rPr>
        <w:t>Sebutkan perbedaan Rasul dengan Nabi.</w:t>
      </w:r>
    </w:p>
    <w:p w:rsidR="00FF6E2B" w:rsidRPr="00C732E9" w:rsidRDefault="00C732E9" w:rsidP="00C732E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732E9">
        <w:rPr>
          <w:rFonts w:ascii="Times New Roman" w:hAnsi="Times New Roman" w:cs="Times New Roman"/>
          <w:sz w:val="24"/>
          <w:szCs w:val="24"/>
          <w:lang w:val="en-US"/>
        </w:rPr>
        <w:t>Jelaskan tugas pokok seorang Rasul Allah SWT.</w:t>
      </w:r>
    </w:p>
    <w:p w:rsidR="00FF6E2B" w:rsidRPr="00526835" w:rsidRDefault="00FF6E2B" w:rsidP="00FF6E2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F6E2B" w:rsidRPr="00350EE8" w:rsidRDefault="00FF6E2B" w:rsidP="00FF6E2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9E73CE" w:rsidRPr="003560F9" w:rsidRDefault="00F70A3B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 xml:space="preserve">membuka pembelajaran dengan </w:t>
      </w:r>
      <w:proofErr w:type="gramStart"/>
      <w:r w:rsidRPr="00B64415">
        <w:rPr>
          <w:rFonts w:ascii="Times New Roman" w:eastAsia="Times New Roman" w:hAnsi="Times New Roman" w:cs="Times New Roman"/>
          <w:sz w:val="24"/>
          <w:szCs w:val="24"/>
        </w:rPr>
        <w:t>salam</w:t>
      </w:r>
      <w:proofErr w:type="gramEnd"/>
      <w:r w:rsidRPr="00B64415">
        <w:rPr>
          <w:rFonts w:ascii="Times New Roman" w:eastAsia="Times New Roman" w:hAnsi="Times New Roman" w:cs="Times New Roman"/>
          <w:sz w:val="24"/>
          <w:szCs w:val="24"/>
        </w:rPr>
        <w:t xml:space="preserve"> dan berdoa, pembacaan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al-Qur’an surah/ayat pilihan, memperhatikan kesiapan peserta didik,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memeriksa kehadiran, kerapihan pakaian, posisi, dan tempat duduk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peserta didik.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Guru memberikan motivasi dan mengajukan pertanyaan yang berkaitan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dengan materi pembelajaran, menyampaikan cakupan materi, tujuan,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dan kegiatan yang akan dilakukan, lingkup dan teknik penilaian.</w:t>
      </w:r>
    </w:p>
    <w:p w:rsidR="009E73CE" w:rsidRPr="003560F9" w:rsidRDefault="003560F9" w:rsidP="003560F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Mengondisikan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duduk secara berkelompok.</w:t>
      </w:r>
    </w:p>
    <w:p w:rsidR="00286099" w:rsidRPr="003560F9" w:rsidRDefault="00286099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3560F9" w:rsidRDefault="00BE52EE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B64415">
        <w:rPr>
          <w:rFonts w:ascii="Times New Roman" w:hAnsi="Times New Roman" w:cs="Times New Roman"/>
          <w:sz w:val="24"/>
          <w:szCs w:val="24"/>
          <w:lang w:val="en-US"/>
        </w:rPr>
        <w:t>mem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inta</w:t>
      </w:r>
      <w:proofErr w:type="gramEnd"/>
      <w:r w:rsidRPr="00B64415">
        <w:rPr>
          <w:rFonts w:ascii="Times New Roman" w:eastAsia="Times New Roman" w:hAnsi="Times New Roman" w:cs="Times New Roman"/>
          <w:sz w:val="24"/>
          <w:szCs w:val="24"/>
        </w:rPr>
        <w:t xml:space="preserve"> peserta didik untuk mengamati infografis. Infografis bab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7 menyajikan garis besar materi tentang Meyakini Nabi dan Rasul Allah: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Menjadi Generasi Digital yang Berkarakter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Guru memberikan penjelasan tambahan apabila peserta didik belum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memahami infografis.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lastRenderedPageBreak/>
        <w:t>Selanjutnya guru meminta peserta didik untuk membaca Pantun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Pemantik. Pada Bab 7 pantun Pemantik berisi pantun nasehat untuk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mendukung pemahaman bermakna pada topik yang dibahas. Setelah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membaca pantun pemantik, peserta didik dapat mengerjakan kegiatan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Aktivitas 1 yaitu respon terhadap pantun.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Setelah membaca Pantun Pemantik peserta didik diminta untuk untuk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mendiskusikan makna generasi digital menurut peserta didik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Guru meminta peserta didik untuk membaca rubrik Mari Bertafakur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yang berisi tentang seorang pengemudi ojek daring yang viral di media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sosial. Pengemudi yang bernama Akhirul Sofyan itu menjadi viral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karena aksinya dalam melindungi makanan yang dipesan pelanggan dari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semprotan cairan desinfektan. Kisah ini terjadi di kota Batam Kepulauan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Riau.</w:t>
      </w:r>
    </w:p>
    <w:p w:rsidR="00BE52EE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Setelah membaca rubrik Mari bertafakur peserta didik merespon rubrik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Mari Bertafakur dengan melakukan kegiatan Aktivitas 2.</w:t>
      </w:r>
      <w:r w:rsid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Kemudian guru memberikan kata kunci topik yang akan dibahas. Kata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kunci terdapat pada rubrik Titik Fokus.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Guru meminta peserta didik untuk mulai membahas materi pelajaran dan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kegiatan-kegiatan rubrik Ṭalab Al-Ilmi. Metode yang diterapkan untuk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mencapai Capaian Pembelajaran pada Bab 7 disarankan menggunakan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 xml:space="preserve">tiga metode </w:t>
      </w:r>
      <w:r w:rsidRPr="00B64415">
        <w:rPr>
          <w:rFonts w:ascii="Times New Roman" w:hAnsi="Times New Roman" w:cs="Times New Roman"/>
          <w:sz w:val="24"/>
          <w:szCs w:val="24"/>
          <w:lang w:val="en-US"/>
        </w:rPr>
        <w:t>yang dibagi pada 3 pekan pertemuan yaitu:</w:t>
      </w:r>
    </w:p>
    <w:p w:rsidR="003560F9" w:rsidRPr="00B64415" w:rsidRDefault="003560F9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</w:t>
      </w:r>
      <w:r w:rsidR="00B6441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64415">
        <w:rPr>
          <w:rFonts w:ascii="Times New Roman" w:hAnsi="Times New Roman" w:cs="Times New Roman"/>
          <w:b/>
          <w:sz w:val="24"/>
          <w:szCs w:val="24"/>
          <w:lang w:val="en-US"/>
        </w:rPr>
        <w:t>Pertemuan pertama: Metode think phare and share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3560F9" w:rsidRPr="003560F9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Guru memberikan tugas kepada kelompok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64415">
        <w:rPr>
          <w:rFonts w:ascii="Times New Roman" w:hAnsi="Times New Roman" w:cs="Times New Roman"/>
          <w:sz w:val="24"/>
          <w:szCs w:val="24"/>
          <w:lang w:val="en-US"/>
        </w:rPr>
        <w:t>Setiap anggota kelompok mengerjakan tugas sendiri-sendiri,</w:t>
      </w:r>
      <w:r w:rsidR="00B64415" w:rsidRP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hAnsi="Times New Roman" w:cs="Times New Roman"/>
          <w:sz w:val="24"/>
          <w:szCs w:val="24"/>
          <w:lang w:val="en-US"/>
        </w:rPr>
        <w:t>Berpasangan dua orang dalam satu kelompok untuk berdiskusi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64415">
        <w:rPr>
          <w:rFonts w:ascii="Times New Roman" w:hAnsi="Times New Roman" w:cs="Times New Roman"/>
          <w:sz w:val="24"/>
          <w:szCs w:val="24"/>
          <w:lang w:val="en-US"/>
        </w:rPr>
        <w:t>Bertemu kembali di kelompok besar untuk membagikan hasil kerja</w:t>
      </w:r>
      <w:r w:rsidR="00B64415" w:rsidRP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hAnsi="Times New Roman" w:cs="Times New Roman"/>
          <w:sz w:val="24"/>
          <w:szCs w:val="24"/>
          <w:lang w:val="en-US"/>
        </w:rPr>
        <w:t>pada kelompok besar</w:t>
      </w:r>
    </w:p>
    <w:p w:rsidR="00B64415" w:rsidRDefault="00B64415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60F9" w:rsidRPr="00B64415" w:rsidRDefault="003560F9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</w:t>
      </w:r>
      <w:r w:rsidR="00B6441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64415">
        <w:rPr>
          <w:rFonts w:ascii="Times New Roman" w:hAnsi="Times New Roman" w:cs="Times New Roman"/>
          <w:b/>
          <w:sz w:val="24"/>
          <w:szCs w:val="24"/>
          <w:lang w:val="en-US"/>
        </w:rPr>
        <w:t>Pertemuan kedua: Metode pembelajaran berbasis masalah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Aktivitas yang dilakukan adalah:</w:t>
      </w:r>
    </w:p>
    <w:p w:rsidR="003560F9" w:rsidRPr="003560F9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Mengorientasikan masalah.</w:t>
      </w:r>
    </w:p>
    <w:p w:rsidR="003560F9" w:rsidRPr="003560F9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Merumuskan jawaban atas permasalahan.</w:t>
      </w:r>
    </w:p>
    <w:p w:rsidR="003560F9" w:rsidRPr="003560F9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Peserta didik mempresentasikan hasil pemecahan masalah</w:t>
      </w:r>
    </w:p>
    <w:p w:rsidR="003560F9" w:rsidRPr="003560F9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Guru dan peserta didik mengevaluasi proses pemecahan masalah</w:t>
      </w:r>
    </w:p>
    <w:p w:rsidR="00B64415" w:rsidRDefault="00B64415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60F9" w:rsidRPr="00B64415" w:rsidRDefault="003560F9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4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r w:rsidR="00B6441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64415">
        <w:rPr>
          <w:rFonts w:ascii="Times New Roman" w:hAnsi="Times New Roman" w:cs="Times New Roman"/>
          <w:b/>
          <w:sz w:val="24"/>
          <w:szCs w:val="24"/>
          <w:lang w:val="en-US"/>
        </w:rPr>
        <w:t>Pertemuan ketiga: model pembelajaran berbasis produk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Aktivitas yang dilakukan: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B64415">
        <w:rPr>
          <w:rFonts w:ascii="Times New Roman" w:hAnsi="Times New Roman" w:cs="Times New Roman"/>
          <w:sz w:val="24"/>
          <w:szCs w:val="24"/>
          <w:lang w:val="en-US"/>
        </w:rPr>
        <w:t>Peserta didik membuat paparan tentang penerapan sifat-sifat Rasul</w:t>
      </w:r>
      <w:r w:rsidR="00B64415" w:rsidRP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hAnsi="Times New Roman" w:cs="Times New Roman"/>
          <w:sz w:val="24"/>
          <w:szCs w:val="24"/>
          <w:lang w:val="en-US"/>
        </w:rPr>
        <w:t>dalam kehidupan generasi digital.</w:t>
      </w:r>
    </w:p>
    <w:p w:rsidR="003560F9" w:rsidRPr="003560F9" w:rsidRDefault="003560F9" w:rsidP="00B6441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Mempresentasikan hasil produk</w:t>
      </w:r>
    </w:p>
    <w:p w:rsidR="00BE52EE" w:rsidRPr="003560F9" w:rsidRDefault="00BE52EE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3560F9" w:rsidRDefault="00BE52EE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3560F9" w:rsidRDefault="00EF7F76" w:rsidP="003560F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3560F9" w:rsidRDefault="00EF7F76" w:rsidP="003560F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3560F9" w:rsidRDefault="00EF7F76" w:rsidP="003560F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3560F9" w:rsidRDefault="00EF7F76" w:rsidP="003560F9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3560F9" w:rsidRDefault="003B68D9" w:rsidP="003560F9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60F9" w:rsidRDefault="006433F5" w:rsidP="003560F9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B64415" w:rsidRPr="00FF4AB5" w:rsidRDefault="00B64415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sikap</w:t>
      </w:r>
    </w:p>
    <w:p w:rsidR="00B64415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Berbentuk penilaian diri yang dikemas dalam rubrik Diriku.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format penilaian diri yang terdapat di buku peserta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didik sebanyak jumlah peserta didik kemudian meminta mereka untuk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memberikan tanda centang (√) di bawah gambar emotikon wajah sesuai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keadaan sebenarnya.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Apabila peserta didik yang belum menunjukkan sikap yang diharapkan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dapat ditindak lanjuti dengan melakukan pembinaan oleh guru, wali kelas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dan atau guru BK.</w:t>
      </w:r>
    </w:p>
    <w:p w:rsidR="00B64415" w:rsidRDefault="00B64415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4415" w:rsidRPr="00FF4AB5" w:rsidRDefault="00B64415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pengetahuan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Ditulis dalam rubrik Rajin Berlatih berisi 10 soal pilihan ganda dengan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empat pilihan jawaban dan 5 soal uraian. Soal tersedia di buku peserta didik</w:t>
      </w:r>
    </w:p>
    <w:p w:rsidR="00B64415" w:rsidRDefault="00B64415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4415" w:rsidRPr="00FF4AB5" w:rsidRDefault="00B64415" w:rsidP="00B6441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keterampilan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Dimuat dalam rubrik Siap Berkreasi untuk menilai kompetensi peserta didik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dalam kompetensi keterampilan.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Penilaian keterampilan pada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ini adalah:</w:t>
      </w: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Membuat paparan tentang penerapan sifat-sifat rasul dalam kehidupan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generasi digital.</w:t>
      </w:r>
    </w:p>
    <w:p w:rsidR="00305713" w:rsidRPr="00FF4AB5" w:rsidRDefault="00305713" w:rsidP="00305713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Produk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5713" w:rsidRPr="00FF4AB5" w:rsidRDefault="00305713" w:rsidP="00305713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5713" w:rsidRPr="00FF4AB5" w:rsidRDefault="00305713" w:rsidP="00305713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Anggota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05713" w:rsidRPr="00FF4AB5" w:rsidRDefault="00305713" w:rsidP="00305713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5713" w:rsidRPr="00FF4AB5" w:rsidRDefault="00305713" w:rsidP="00305713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Produk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278"/>
        <w:gridCol w:w="590"/>
        <w:gridCol w:w="567"/>
        <w:gridCol w:w="567"/>
        <w:gridCol w:w="567"/>
        <w:gridCol w:w="567"/>
      </w:tblGrid>
      <w:tr w:rsidR="00305713" w:rsidRPr="00FF4AB5" w:rsidTr="00B64415">
        <w:tc>
          <w:tcPr>
            <w:tcW w:w="533" w:type="dxa"/>
            <w:vMerge w:val="restart"/>
            <w:vAlign w:val="center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78" w:type="dxa"/>
            <w:vMerge w:val="restart"/>
            <w:vAlign w:val="center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2858" w:type="dxa"/>
            <w:gridSpan w:val="5"/>
            <w:vAlign w:val="center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(1-5)</w:t>
            </w:r>
          </w:p>
        </w:tc>
      </w:tr>
      <w:tr w:rsidR="00305713" w:rsidRPr="00FF4AB5" w:rsidTr="00B64415">
        <w:tc>
          <w:tcPr>
            <w:tcW w:w="533" w:type="dxa"/>
            <w:vMerge/>
            <w:vAlign w:val="center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  <w:vMerge/>
            <w:vAlign w:val="center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305713" w:rsidRPr="00FF4AB5" w:rsidTr="00B64415">
        <w:tc>
          <w:tcPr>
            <w:tcW w:w="533" w:type="dxa"/>
            <w:vMerge w:val="restart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33" w:type="dxa"/>
            <w:vMerge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33" w:type="dxa"/>
            <w:vMerge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Jenis Produk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33" w:type="dxa"/>
            <w:vMerge w:val="restart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 Proses Pembuatan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33" w:type="dxa"/>
            <w:vMerge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 Alat dan Bahan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33" w:type="dxa"/>
            <w:vMerge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Teknik Pengolahan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33" w:type="dxa"/>
            <w:vMerge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Kerjasama Kelompok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33" w:type="dxa"/>
            <w:vMerge w:val="restart"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33" w:type="dxa"/>
            <w:vMerge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BentukPenayangan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33" w:type="dxa"/>
            <w:vMerge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Inovasi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33" w:type="dxa"/>
            <w:vMerge/>
          </w:tcPr>
          <w:p w:rsidR="00305713" w:rsidRPr="00FF4AB5" w:rsidRDefault="00305713" w:rsidP="00B64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Kreatifitas</w:t>
            </w:r>
          </w:p>
        </w:tc>
        <w:tc>
          <w:tcPr>
            <w:tcW w:w="590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5713" w:rsidRPr="00FF4AB5" w:rsidTr="00B64415">
        <w:tc>
          <w:tcPr>
            <w:tcW w:w="5811" w:type="dxa"/>
            <w:gridSpan w:val="2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2858" w:type="dxa"/>
            <w:gridSpan w:val="5"/>
          </w:tcPr>
          <w:p w:rsidR="00305713" w:rsidRPr="00FF4AB5" w:rsidRDefault="00305713" w:rsidP="00B6441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05713" w:rsidRPr="00FF4AB5" w:rsidRDefault="00305713" w:rsidP="00305713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Keterangan Penilaian:</w:t>
      </w:r>
    </w:p>
    <w:p w:rsidR="00305713" w:rsidRPr="00127E7C" w:rsidRDefault="00305713" w:rsidP="00305713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Perencanaan: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musyawarah dan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musyawarah dan tapi tidak ada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musyawarah tapi tidak diikuti semua anggota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kelompok dan ada penentuan produk tapi tidak sesuai topik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musyawarah tapi tidak diikuti semua anggota kelompok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penentuan produk sesuai topik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musyawarah diikuti semua anggota kelompok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ada penentuan produk sesuai topik</w:t>
      </w:r>
    </w:p>
    <w:p w:rsidR="00305713" w:rsidRPr="00127E7C" w:rsidRDefault="00305713" w:rsidP="00305713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Tahapan Proses Pembuatan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alat dan bahan, tidak mampu menguasai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teknik pengolahan dan tidak ada kerjasama kelompok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alat dan bahan dan tidak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alat dan bahan dan mampu menguasai teknik pengolahan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kerjasama beberapa anggota kelompok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ada kerjasama kelompok</w:t>
      </w:r>
    </w:p>
    <w:p w:rsidR="00305713" w:rsidRPr="00127E7C" w:rsidRDefault="00305713" w:rsidP="00305713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 akhir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produk tapi belum selesai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tapi belum ada inovasi dan kreativitas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produk bentuk penayangan proporsional sesuai topik 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kreativitas tapi belum ada inovasi.</w:t>
      </w:r>
    </w:p>
    <w:p w:rsidR="00305713" w:rsidRPr="00FF4AB5" w:rsidRDefault="00305713" w:rsidP="00305713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ada kreativitas dan inovasi</w:t>
      </w:r>
    </w:p>
    <w:p w:rsidR="00305713" w:rsidRPr="00F4529C" w:rsidRDefault="00305713" w:rsidP="00305713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Petunjuk </w:t>
      </w:r>
      <w:proofErr w:type="gramStart"/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Penskoran :</w:t>
      </w:r>
      <w:proofErr w:type="gramEnd"/>
    </w:p>
    <w:p w:rsidR="00305713" w:rsidRPr="00F4529C" w:rsidRDefault="00305713" w:rsidP="00305713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Perhitungan skor akhir menggunakan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rumus :</w:t>
      </w:r>
      <w:proofErr w:type="gramEnd"/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992"/>
      </w:tblGrid>
      <w:tr w:rsidR="00305713" w:rsidRPr="00F4529C" w:rsidTr="00B64415">
        <w:tc>
          <w:tcPr>
            <w:tcW w:w="2443" w:type="dxa"/>
            <w:vAlign w:val="center"/>
          </w:tcPr>
          <w:p w:rsidR="00305713" w:rsidRPr="00F4529C" w:rsidRDefault="00305713" w:rsidP="00B644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yang diperoleh</w:t>
            </w:r>
          </w:p>
        </w:tc>
        <w:tc>
          <w:tcPr>
            <w:tcW w:w="992" w:type="dxa"/>
            <w:vMerge w:val="restart"/>
            <w:vAlign w:val="center"/>
          </w:tcPr>
          <w:p w:rsidR="00305713" w:rsidRPr="00F4529C" w:rsidRDefault="00305713" w:rsidP="00B644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 =</w:t>
            </w:r>
          </w:p>
        </w:tc>
      </w:tr>
      <w:tr w:rsidR="00305713" w:rsidRPr="00F4529C" w:rsidTr="00B64415">
        <w:tc>
          <w:tcPr>
            <w:tcW w:w="2443" w:type="dxa"/>
            <w:vAlign w:val="center"/>
          </w:tcPr>
          <w:p w:rsidR="00305713" w:rsidRPr="00F4529C" w:rsidRDefault="00305713" w:rsidP="00B644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maksimal</w:t>
            </w:r>
          </w:p>
        </w:tc>
        <w:tc>
          <w:tcPr>
            <w:tcW w:w="992" w:type="dxa"/>
            <w:vMerge/>
            <w:vAlign w:val="center"/>
          </w:tcPr>
          <w:p w:rsidR="00305713" w:rsidRPr="00F4529C" w:rsidRDefault="00305713" w:rsidP="00B6441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64415" w:rsidRDefault="00B64415" w:rsidP="00B6441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3560F9" w:rsidRPr="003560F9" w:rsidRDefault="003560F9" w:rsidP="00B6441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Menyajikan paparan itu di media sosial yang dimiliki peserta didik</w:t>
      </w:r>
    </w:p>
    <w:p w:rsidR="00BE52EE" w:rsidRPr="003560F9" w:rsidRDefault="00BE52EE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3560F9" w:rsidRDefault="006433F5" w:rsidP="003560F9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9E73CE" w:rsidRPr="003560F9" w:rsidRDefault="009E73CE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9274F2" w:rsidRPr="003560F9" w:rsidRDefault="003560F9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Peserta didik yang sudah mencapai ketuntasan belajar selanjutnya dapat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mengikuti kegiatan pengayaan berupa pendalaman materi dengan membaca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rubrik Selangkah Lebih Maju yang berjudul Muhammad Saw Nabi yang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Istimewa.</w:t>
      </w:r>
    </w:p>
    <w:p w:rsidR="00BB6019" w:rsidRPr="003560F9" w:rsidRDefault="00BB6019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2347" w:rsidRPr="003560F9" w:rsidRDefault="00062347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</w:p>
    <w:p w:rsidR="00062347" w:rsidRPr="003560F9" w:rsidRDefault="003560F9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Peserta didik yang belum mencapai ketuntasan belajar berdasarkan kriteria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ketuntasan minimal yang ditetapkan diharuskan mengikuti kegiatan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remedial. Langkahnya guru menjelaskan kembali materi tentang Iman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Kepada Nabi dan Rasul. Remedial dilaksanakan pada waktu tertentu sesuai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perencanaan penilaian.</w:t>
      </w:r>
    </w:p>
    <w:p w:rsidR="00F04346" w:rsidRPr="003560F9" w:rsidRDefault="00F04346" w:rsidP="003560F9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3560F9" w:rsidRDefault="006433F5" w:rsidP="003560F9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VII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B64415" w:rsidRDefault="003560F9" w:rsidP="00B64415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Aktivitas refleksi pada buku ini memuat tiga macam rubrik yaitu Inspirasiku,</w:t>
      </w:r>
      <w:r w:rsidR="00B64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Aku Pelajar Pancasila dan Pojok Digital</w:t>
      </w:r>
    </w:p>
    <w:p w:rsidR="003560F9" w:rsidRPr="003560F9" w:rsidRDefault="00B64415" w:rsidP="00B64415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Implementasi aktivitas r</w:t>
      </w:r>
      <w:r w:rsidR="003560F9" w:rsidRPr="003560F9">
        <w:rPr>
          <w:rFonts w:ascii="Times New Roman" w:hAnsi="Times New Roman" w:cs="Times New Roman"/>
          <w:sz w:val="24"/>
          <w:szCs w:val="24"/>
          <w:lang w:val="en-US"/>
        </w:rPr>
        <w:t>efleksi sebagai berikut: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Guru meminta peserta didik membaca kisah inspiratif dalam rubrik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Inspirasiku.</w:t>
      </w:r>
    </w:p>
    <w:p w:rsidR="003560F9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Guru meminta peserta didik menyimpulkan isi kisah inspiratif sebagai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bentuk refleksi diri.</w:t>
      </w:r>
    </w:p>
    <w:p w:rsidR="009E73CE" w:rsidRPr="00B64415" w:rsidRDefault="003560F9" w:rsidP="00B6441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64415">
        <w:rPr>
          <w:rFonts w:ascii="Times New Roman" w:eastAsia="Times New Roman" w:hAnsi="Times New Roman" w:cs="Times New Roman"/>
          <w:sz w:val="24"/>
          <w:szCs w:val="24"/>
        </w:rPr>
        <w:t>Peserta didik untuk membaca rubrik Aku Pelajar Pancasila dan melakukan</w:t>
      </w:r>
      <w:r w:rsidR="00B64415" w:rsidRPr="00B644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64415">
        <w:rPr>
          <w:rFonts w:ascii="Times New Roman" w:eastAsia="Times New Roman" w:hAnsi="Times New Roman" w:cs="Times New Roman"/>
          <w:sz w:val="24"/>
          <w:szCs w:val="24"/>
        </w:rPr>
        <w:t>refleksi</w:t>
      </w:r>
      <w:r w:rsidRPr="00B64415">
        <w:rPr>
          <w:rFonts w:ascii="Times New Roman" w:hAnsi="Times New Roman" w:cs="Times New Roman"/>
          <w:sz w:val="24"/>
          <w:szCs w:val="24"/>
          <w:lang w:val="en-US"/>
        </w:rPr>
        <w:t xml:space="preserve"> diri terkait dengan profil tersebut.</w:t>
      </w:r>
    </w:p>
    <w:p w:rsidR="00062347" w:rsidRPr="003560F9" w:rsidRDefault="00062347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3560F9" w:rsidRDefault="00F52DE4" w:rsidP="003560F9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3560F9" w:rsidTr="00DB52C4">
        <w:tc>
          <w:tcPr>
            <w:tcW w:w="9639" w:type="dxa"/>
            <w:shd w:val="clear" w:color="auto" w:fill="FABF8F" w:themeFill="accent6" w:themeFillTint="99"/>
          </w:tcPr>
          <w:p w:rsidR="00F52DE4" w:rsidRPr="003560F9" w:rsidRDefault="00F52DE4" w:rsidP="003560F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6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3560F9" w:rsidRDefault="00F52DE4" w:rsidP="003560F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3560F9" w:rsidRDefault="009274F2" w:rsidP="003560F9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D15633" w:rsidRDefault="00D15633" w:rsidP="003560F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6728" w:rsidRPr="003560F9" w:rsidRDefault="00576728" w:rsidP="003560F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3560F9" w:rsidRDefault="00576728" w:rsidP="003560F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61CB" w:rsidRPr="00716E0A" w:rsidRDefault="003560F9" w:rsidP="003560F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>Aktivitas 1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Diskusikan dengan teman sekelompok kalian,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makna generasi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digital menurut kalian. Tuliskan hasil diskusi pada selembar kertas dan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tunjukkan pada guru kalian.</w:t>
      </w:r>
    </w:p>
    <w:p w:rsidR="003560F9" w:rsidRPr="003560F9" w:rsidRDefault="003560F9" w:rsidP="003560F9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60F9" w:rsidRPr="00716E0A" w:rsidRDefault="003560F9" w:rsidP="003560F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>Aktivitas 2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Siswa yang budiman, pada awal April 2020 ada seorang pengemudi ojek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daring yang </w:t>
      </w:r>
      <w:r w:rsidRPr="003560F9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 xml:space="preserve">viral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di media sosial. Pengemudi yang bernama Akhirul Sofyan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itu menjadi </w:t>
      </w:r>
      <w:r w:rsidRPr="003560F9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 xml:space="preserve">viral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karena aksinya dalam melindungi makanan yang dipesan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pelanggan dari semprotan cairan desinfektan. Kisah ini terjadi di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Batam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Kepulauan Riau.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Kisahnya bermula dari pesanan yang diterima Akhirul Sofyan. Ada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seorang pelanggan yang memesan makanan cepat saji melalui jasa pesan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antar ojek daring. Setelah makanan selesai dikemas, Sofyan segera menuju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ke alamat pemesan. Namun ketika Sofyan sedang menata makanannya di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pinggir jalan, tiba-tiba datang mobil yang menyemprotkan cairan desinfektan.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Melihat mobil itu mendekati dirinya, Sofyan segera memeluk makanan yang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dibawanya demi melindunginya agar makanan itu tidak rusak.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Tanpa disadari oleh Akhirul Sofyan, aksinya melindungi makanan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pesanan pelanggan itu direkam oleh seseorang. Orang itu kemudian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memasang video yang direkamnya itu di media sosial melalui akun Instagram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khikma_khasan. Ternyata video itu banyak disukai oleh warganet sehingga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menjadi </w:t>
      </w:r>
      <w:r w:rsidRPr="003560F9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>viral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. Video itu mendapatkan lebih dari 24.000 </w:t>
      </w:r>
      <w:r w:rsidRPr="003560F9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 xml:space="preserve">viewer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(penonton)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dari warganet.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Berkat </w:t>
      </w:r>
      <w:r w:rsidRPr="003560F9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>viral-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nya aksi Sofyan itu,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pun mendapat apresiasi dari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perusahaan ojek daring tempat ia bernaung. Perusahaan makanan yang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dipesan Sofyan juga memberikan apresiasi kepadanya. Menurut Sofyan, ia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mendapatkan apresiasi dalam bentuk uang yang bernilai jutaan rupiah atas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dedikasi dan tanggung jawabnya yang </w:t>
      </w:r>
      <w:r w:rsidRPr="003560F9">
        <w:rPr>
          <w:rFonts w:ascii="Times New Roman" w:eastAsia="LinLibertineI" w:hAnsi="Times New Roman" w:cs="Times New Roman"/>
          <w:i/>
          <w:iCs/>
          <w:sz w:val="24"/>
          <w:szCs w:val="24"/>
          <w:lang w:val="en-US"/>
        </w:rPr>
        <w:t xml:space="preserve">viral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di media sosial.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https://kumparan.com/kumparannews/pengakuan-driverojol-yang-viral-lindungi-makanan-dari-semprotan-disinfektan-1t9WnAirStK</w:t>
      </w:r>
    </w:p>
    <w:p w:rsidR="003560F9" w:rsidRPr="00716E0A" w:rsidRDefault="003560F9" w:rsidP="00716E0A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sz w:val="24"/>
          <w:szCs w:val="24"/>
          <w:lang w:val="en-US"/>
        </w:rPr>
        <w:t>Siswa yang budiman, apakah kalian sudah memiliki akun media sosial?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Tentunya kalian pernah memberikan like kepada gambar atau video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yang dibagikan di media sosial. Apakah motivasi kalian pada saat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memberikan like? Diskusikan dengan teman satu kelompok lalu buatlah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ringkasan tentang motivasi kalian itu!</w:t>
      </w:r>
    </w:p>
    <w:p w:rsidR="009274F2" w:rsidRPr="003560F9" w:rsidRDefault="009274F2" w:rsidP="003560F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560F9" w:rsidRPr="00716E0A" w:rsidRDefault="003560F9" w:rsidP="003560F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Aktivitas 3</w:t>
      </w:r>
    </w:p>
    <w:p w:rsidR="009274F2" w:rsidRPr="003560F9" w:rsidRDefault="003560F9" w:rsidP="003560F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525419" cy="2520000"/>
            <wp:effectExtent l="19050" t="0" r="823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419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Lihatlah kembali tabel 7.1. Hafalkan secara berpasangan dengan teman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di sampingmu. Satu orang menghafal satu orang menyimak. Lakukan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secara bergantian sampai kalian hafal 25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Nabi dan Rasul Allah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tersebut</w:t>
      </w:r>
    </w:p>
    <w:p w:rsidR="003560F9" w:rsidRPr="003560F9" w:rsidRDefault="003560F9" w:rsidP="003560F9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60F9" w:rsidRPr="00716E0A" w:rsidRDefault="003560F9" w:rsidP="00716E0A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>Aktivitas 4</w:t>
      </w:r>
    </w:p>
    <w:p w:rsidR="003560F9" w:rsidRPr="00716E0A" w:rsidRDefault="003560F9" w:rsidP="00716E0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sz w:val="24"/>
          <w:szCs w:val="24"/>
          <w:lang w:val="en-US"/>
        </w:rPr>
        <w:t>Pilihlah satu sifat atau keteladanan pada diri nabi dan rasul yang ada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dalam diri kalian. Ceritakan pengalaman kalian dalam mengamalkan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sifat atau keteladanan itu. Ceritakan secara bergantian dalam satu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kelompok!</w:t>
      </w:r>
    </w:p>
    <w:p w:rsidR="003560F9" w:rsidRPr="003560F9" w:rsidRDefault="003560F9" w:rsidP="00716E0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Pilihlah satu cerita yang paling inspiratif untuk dipresentasikan!</w:t>
      </w:r>
    </w:p>
    <w:p w:rsidR="003560F9" w:rsidRPr="003560F9" w:rsidRDefault="003560F9" w:rsidP="003560F9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60F9" w:rsidRPr="00716E0A" w:rsidRDefault="003560F9" w:rsidP="00716E0A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>Aktivitas 5</w:t>
      </w:r>
    </w:p>
    <w:p w:rsidR="003560F9" w:rsidRPr="00716E0A" w:rsidRDefault="003560F9" w:rsidP="00716E0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sz w:val="24"/>
          <w:szCs w:val="24"/>
          <w:lang w:val="en-US"/>
        </w:rPr>
        <w:t>Bacalah kembali ringkasan di aktivitas 2. Apakah like yang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kalian berikan itu termasuk kriteria berinternet secara aman dan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bertanggung jawab?</w:t>
      </w:r>
    </w:p>
    <w:p w:rsidR="003560F9" w:rsidRPr="003560F9" w:rsidRDefault="003560F9" w:rsidP="00716E0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Ceritakan pengalaman kalian berinternet yang paling berkesan.</w:t>
      </w:r>
    </w:p>
    <w:p w:rsidR="003560F9" w:rsidRPr="00716E0A" w:rsidRDefault="003560F9" w:rsidP="00716E0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sz w:val="24"/>
          <w:szCs w:val="24"/>
          <w:lang w:val="en-US"/>
        </w:rPr>
        <w:t>Ceritakan pengalaman itu secara berkelompok. Berikan penilaian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kepada cerita teman kalian, apakah pengalamannya itu termasuk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kriteria berinternet secara sehat dan bertanggung jawab ataukah</w:t>
      </w:r>
      <w:r w:rsidR="00716E0A"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tidak.</w:t>
      </w:r>
    </w:p>
    <w:p w:rsidR="003560F9" w:rsidRPr="003560F9" w:rsidRDefault="003560F9" w:rsidP="003560F9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60F9" w:rsidRPr="00716E0A" w:rsidRDefault="003560F9" w:rsidP="00716E0A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>Aktivitas 6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Perhatikan kisah berikut. Diskusikan secara kelompok. Simpulan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yang bisa kalian rumuskan?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b/>
          <w:bCs/>
          <w:sz w:val="24"/>
          <w:szCs w:val="24"/>
          <w:lang w:val="en-US"/>
        </w:rPr>
        <w:t>Kisah Serigala yang Beriman Kepada Rasulullah Saw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Di suatu daerah, pada masa kenabian rasulullah Muhammad Saw,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ada seekor penggembala Yahudi yang mengurus ratusan ekor kambing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dan domba. Setiap pagi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membawa kambing dan unta itu ke padang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rumput dekat oase.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Suatu ketika penggembala itu melihat seekor domba piaraannya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diterkam serigala. Domba yang diterkam serigala itu bertubuh gemuk,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sehingga serigala kesulitan membawanya kabur. Penggembala itu pun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bergegas mengejar serigala itu dan menakutinya dengan ayunan tongkat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yang dibawanya. Setelah berhasil mendekati dombanya, penggembala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itu pun menarik paksa domba dari cengkeraman serigala.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“Wahai fulan, mengapa engkau begitu ẓalim? Allah telah menetapkan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domba itu sebagai rezekiku untuk hari ini, mengapa engkau merebutnya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dariku?” ujar serigala itu kemudian.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Betapa terkejutnya penggembala domba saat mendengar serigala itu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bertutur kata kepadanya. “Kamu... Bisa bicara!?” katanya takjub.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“Mengapa engkau melihatku terheran-heran? Harusnya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lastRenderedPageBreak/>
        <w:t>engkau tahu,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ada yang lebih mengherankan dari pada seekor serigala bisa berbicara,”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kata hewan itu.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“Apa itu?”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“Di Madinah, ada seorang nabi dan rasul yang diutus Allah untuk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sekalian alam. Namun, banyak orang yang justru membangkang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dan enggan beriman kepadanya. Nama nabi itu, Rasulullah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Muhammad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ṣallallāhu ‘alaihi wasall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a m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pa</w:t>
      </w:r>
      <w:proofErr w:type="gramStart"/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,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par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serigala.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Keesokan harinya penggembala itu pergi ke Madinah untuk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menemui Nabi saw. Setelah bertemu, penggembala itu menceritakan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kejadian yang dialaminya kepada nabi. Rasulullah pun membenarkan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cerita penggembala itu. Rasulullah saw tidak heran ada seekor binatang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yang terang-terangan menunjukkan rasa imannya kepada Allah dan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Rasul-Nya.</w:t>
      </w:r>
    </w:p>
    <w:p w:rsidR="003560F9" w:rsidRPr="003560F9" w:rsidRDefault="003560F9" w:rsidP="003560F9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Beliau pun bersabda bahwa yang demikian itu merupakan suatu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tanda kian dekatnya hari kiamat.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SumberDikutip dari https://www.republika.co.id/berita/ponnmb458/kisahserigala-yang-beriman-kepada-rasulullah-saw</w:t>
      </w:r>
    </w:p>
    <w:p w:rsidR="003560F9" w:rsidRPr="003560F9" w:rsidRDefault="003560F9" w:rsidP="003560F9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3560F9" w:rsidRPr="00716E0A" w:rsidRDefault="003560F9" w:rsidP="003560F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>Aktivitas 7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Meyakini bahwa Allah Swt mengutus nabi dan rasul untuk membimbing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umat manusia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Mengamalkan keyakinan terhadap Nabi dan Rasul Allah dalam bentuk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akhlak mulia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Menolak terlibat dalam menyebarkan berita bohong dan ujaran kebencian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Menghormati dan menghargai perbedaan di antara umat beragama dalam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mengirimkan dan membagikan informasi di internet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Bergotong royong menggunakan internet untuk kebaikan terhadap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sesama</w:t>
      </w:r>
    </w:p>
    <w:p w:rsidR="003560F9" w:rsidRPr="003560F9" w:rsidRDefault="003560F9" w:rsidP="00716E0A">
      <w:pPr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Mengedukasi sesama untuk berinternet aman secara kreatif</w:t>
      </w:r>
    </w:p>
    <w:p w:rsidR="003560F9" w:rsidRPr="003560F9" w:rsidRDefault="003560F9" w:rsidP="00716E0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Bagaimana pendapat kalian tentang profil pelajar Pancasila tersebut?</w:t>
      </w:r>
    </w:p>
    <w:p w:rsidR="003560F9" w:rsidRPr="003560F9" w:rsidRDefault="003560F9" w:rsidP="00716E0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Apakah kalian sudah sesuai dengan profil tersebut?</w:t>
      </w:r>
    </w:p>
    <w:p w:rsidR="003560F9" w:rsidRPr="003560F9" w:rsidRDefault="003560F9" w:rsidP="00716E0A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Narasikan pendapat dan pandangan kalian di buku tulis masing-masing!</w:t>
      </w:r>
    </w:p>
    <w:p w:rsidR="009274F2" w:rsidRPr="003560F9" w:rsidRDefault="009274F2" w:rsidP="003560F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3560F9" w:rsidRDefault="009274F2" w:rsidP="003560F9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3560F9" w:rsidRDefault="009274F2" w:rsidP="003560F9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D15633" w:rsidRDefault="00D15633" w:rsidP="003560F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5B5" w:rsidRPr="003560F9" w:rsidRDefault="001975B5" w:rsidP="003560F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3560F9" w:rsidRDefault="00335D13" w:rsidP="003560F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Iman kepada nabi dan rasul Allah Swt adalah membenarkan bahwa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Allah memiliki nabi dan rasul yang sengaja dipilih untuk menyampaikan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wahyu kepada umat manusia. Allah Swt mengutus nabi dan rasul karena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kemurahannya agar manusia mendapatkan bimbingan dalam meraih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kebahagiaan hidup di dunia dan akhirat.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Nabi dan rasul bertugas sebagai saksi bagi umatnya di hari akhir kelak,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pemberi kabar gembira bagi para pengikutnya, pemberi peringatan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bagi orang-orang yang ingkar terhadapnya, serta berdakwah mengajak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manusia agar beriman dan beribadah kepada Allah Swt. Dalam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menjalankan tugas-tugas tersebut nabi dan rasul diberi mukjizat sebagai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bukti kenabian dan kerasulan sekaligus melemahkan orang-orang yang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ingkar dan menentangnya.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Nabi dan Rasul memiliki karakter yang kuat dalam diri mereka. Para nabi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dan rasul memiliki sifat wajib, mustahil, dan jaiz yang bisa dipedomani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oleh umat manusia sebagai teladan dalam kehidupan sehari-hari. Selain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sifat-sifat tersebut umat manusia juga bisa meneladani kesabaran,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ketabahan, dan keteguhan para nabi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>ulul azmi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60F9" w:rsidRPr="003560F9" w:rsidRDefault="003560F9" w:rsidP="00716E0A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Generasi digital juga perlu meneladani sifat-sifat rasul beserta keteguhan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para nabi </w:t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ulul azmi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dalam beraktivitas di era digital. Dengan meneladani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para nabi dan rasul, generasi digital bisa mengembangkan aktivitas dalam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dunia digital secara aman dan bertanggung jawab. Nilai-nilai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lastRenderedPageBreak/>
        <w:t>keteladanan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itu dapat membimbing generasi digital dalam mengakses manfaat internet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sekaligus menghindarkan diri dari dampak negatifnya. Generasi digital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juga bisa saling mengedukasi di antara mereka agar dapat berinternet</w:t>
      </w:r>
      <w:r w:rsidR="00716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secara aman dan bertanggung jawab.</w:t>
      </w:r>
    </w:p>
    <w:p w:rsidR="009274F2" w:rsidRPr="003560F9" w:rsidRDefault="009274F2" w:rsidP="003560F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3560F9" w:rsidRDefault="009274F2" w:rsidP="003560F9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D15633" w:rsidRDefault="00D15633" w:rsidP="003560F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3560F9" w:rsidRDefault="00BE56A6" w:rsidP="003560F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335D13" w:rsidRPr="003560F9" w:rsidRDefault="00335D13" w:rsidP="003560F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16E0A" w:rsidRPr="00716E0A" w:rsidRDefault="00716E0A" w:rsidP="00716E0A">
      <w:pPr>
        <w:tabs>
          <w:tab w:val="left" w:pos="2268"/>
          <w:tab w:val="left" w:pos="2410"/>
        </w:tabs>
        <w:spacing w:before="60" w:after="60" w:line="240" w:lineRule="auto"/>
        <w:ind w:left="2410" w:hanging="241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Nabi dan Rasul Allah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6E0A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Nabi</w:t>
      </w:r>
      <w:r w:rsidRPr="00716E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adalah utusan </w:t>
      </w:r>
      <w:r w:rsidRPr="00716E0A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Allah</w:t>
      </w:r>
      <w:r w:rsidRPr="00716E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SWT yang membawa ajaran agama yang dibawa </w:t>
      </w:r>
      <w:r w:rsidRPr="00716E0A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rasul</w:t>
      </w:r>
      <w:r w:rsidRPr="00716E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sebelumnya.</w:t>
      </w:r>
      <w:r w:rsidRPr="00716E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716E0A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Rasul</w:t>
      </w:r>
      <w:r w:rsidRPr="00716E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adalah utusan, duta, atau al-mursalun (orang-orang yang dikirim) </w:t>
      </w:r>
      <w:r w:rsidRPr="00716E0A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dalam</w:t>
      </w:r>
      <w:r w:rsidRPr="00716E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Al-Qur'an.</w:t>
      </w:r>
    </w:p>
    <w:p w:rsidR="00716E0A" w:rsidRPr="00716E0A" w:rsidRDefault="00716E0A" w:rsidP="00716E0A">
      <w:pPr>
        <w:tabs>
          <w:tab w:val="left" w:pos="2268"/>
          <w:tab w:val="left" w:pos="2410"/>
        </w:tabs>
        <w:spacing w:before="60" w:after="60" w:line="240" w:lineRule="auto"/>
        <w:ind w:left="2410" w:hanging="241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Pribadi berkarakter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6E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Pribadi yang berakar kuat, dlm artian tataan nilai yg baik dlm melandasi pikiran, sikap, perilaku maupun perkataan yg ditampilkan olh diri sendiri.</w:t>
      </w:r>
    </w:p>
    <w:p w:rsidR="009274F2" w:rsidRPr="00716E0A" w:rsidRDefault="00716E0A" w:rsidP="00716E0A">
      <w:pPr>
        <w:tabs>
          <w:tab w:val="left" w:pos="2268"/>
          <w:tab w:val="left" w:pos="2410"/>
        </w:tabs>
        <w:spacing w:before="60" w:after="60" w:line="240" w:lineRule="auto"/>
        <w:ind w:left="2410" w:hanging="241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Generasi digital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6E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16E0A">
        <w:rPr>
          <w:rFonts w:ascii="Times New Roman" w:hAnsi="Times New Roman" w:cs="Times New Roman"/>
          <w:sz w:val="24"/>
          <w:szCs w:val="24"/>
          <w:lang w:val="en-US"/>
        </w:rPr>
        <w:t xml:space="preserve">Generasi </w:t>
      </w:r>
      <w:r w:rsidRPr="00716E0A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yang tumbuh dalam kemudahan akses informasi digital dan teknologi informasi.</w:t>
      </w:r>
    </w:p>
    <w:p w:rsidR="00E40E09" w:rsidRPr="003560F9" w:rsidRDefault="00E40E09" w:rsidP="003560F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3560F9" w:rsidRDefault="009274F2" w:rsidP="003560F9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560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D15633" w:rsidRDefault="00D15633" w:rsidP="003560F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3560F9" w:rsidRDefault="00BE56A6" w:rsidP="003560F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560F9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35D13" w:rsidRPr="003560F9" w:rsidRDefault="00335D13" w:rsidP="003560F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Arjanggi dan Suprihatin. Metode Pembelajaran Tutor Teman Sebaya Meningkatkan Hasil Belajar Berdasarkan Regulasi Diri. Makara-Sosial Humaniora, Vol.14, No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>, Desember 2010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Benson Bobrick, 2012.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The Chalip’s Splendor: Islam and The West in The Golden Age of Baghdad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New York: Simon dan Schuster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Dar al-‘Ilm, 2011.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Atlas Sejarah Islam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Jakarta: Karya Media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Daryanto, 2014.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Pendekatan Pembelajaran Saintifik Kurikulum 2013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. Yogyakarta: Gava Media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Erwandi Tarmizi, 2005.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Rukun Iman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Rabwah: Bagian Terjemah Bidang Riset dan Kajian Ilmiyah Universitas Islam Madinah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Hamzah B. Uno, 2012. Model Pembelajaran Menciptakan Proses Belajar Mengajar yang Kreatif dan Efektif. Jakarta: Bumi Aksara.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Iif Khoiri Ahmadi Sofan Amri, 2010. Proses Pembelajaran Inovatif dan Kreatif dalam Kelas. Jakarta: Prestasi Putakarya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Istarani,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58 Model Pembelajaran Inovatif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Medan; Media Persada 2014 Jakarta: PT Prestasi Pustakarya, 2013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Lajnah Pentashihan Mushaf al-Qur’an, 2014.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1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Lajnah Pentashih Mushaf Al-Qur’an, 2014.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2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Lajnah Pentashihan Mushaf al-Qur’an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,2014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4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Pustaka Kamil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M. Abdul Wahab, 2018.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Berilmu Sebelum Berhutang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Jakarta: Rumah Fikih Publishing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Masdar Farid Mas’udi, 2013.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Syarah UUD 1945 Perspektif Islam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Jakarta: PT Pustaka Alvabet.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Melvin L. Siberman. 2014.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Active Learning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; 101 Cara Belajar Peserta didik Aktif. Bandung: Nuansa Cendekia.</w:t>
      </w:r>
    </w:p>
    <w:p w:rsidR="00F03C26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Moh Quraish Shihab, 2000. Tafsir Al Mishbah: Pesan, Kesan dan Keserasian Al- Qur’an. Jakarta: Lentera hati.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Mu’ammal Hamidy, 2011.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Islam dalam Kehidupan Keseharian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Surabaya: Hikmah Press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Muhammad ibn Ṣaliḥ al-Uṣaimin, 2004. Syarḥ al-arbain̅ al-nawawiyyah, Dar al-surayya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Muhammad Muslih, 2019.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Jalan Menuju Kemerdekaan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: Sejarah Pancasila, Klaten: Cempaka Putih,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Mukhlis M. Hanafi (ed.) 2014.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Asbàbun-Nuzùl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Jakarta: Lajnah Pentashihan Mushaf Al-Qur’an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Mulyatiningsih, Endang. 2012.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Analisis Model-Model Pendidikan Karakter Untuk </w:t>
      </w:r>
      <w:proofErr w:type="gramStart"/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Usia</w:t>
      </w:r>
      <w:proofErr w:type="gramEnd"/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Anak-Anak, Remaja Dan Dewasa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. Yogyakarta: UNY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Nurcholis Madjid, 2008.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Islam Doktrin dan Peradaban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Dian Rakyat, Jakarta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Nurcholish Madjid, 2008.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Pintu-Pintu Menuju Tuhan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Jakarta: Dian Rakyat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Philip K. Hitti, 2002.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History of The Arabs: From </w:t>
      </w:r>
      <w:proofErr w:type="gramStart"/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The</w:t>
      </w:r>
      <w:proofErr w:type="gramEnd"/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Earliest Times to The Present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revised 10th edition, New York: Palgrave Macmillan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Pusat Data dan Analisa Tempo, Ilmu dan Terknologi, 2019. Penjelasan Lengkap Proses Membuat Hujan Buatan, Mahal atau Murah, Jakarta: Tempo Publishing,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Robert E. Slavin, 2010.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Cooperatif Learning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3560F9">
        <w:rPr>
          <w:rFonts w:ascii="Times New Roman" w:hAnsi="Times New Roman" w:cs="Times New Roman"/>
          <w:sz w:val="24"/>
          <w:szCs w:val="24"/>
          <w:lang w:val="en-US"/>
        </w:rPr>
        <w:t>Bandung :</w:t>
      </w:r>
      <w:proofErr w:type="gramEnd"/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 Nusa Media.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Sagala, Syaiful. 2011.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Konsep dan Makna Pembelajaran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Bandung: Alfabeta. Index.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Saminanto. 2010.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Penelitian Tindakan Kelas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Semarang: RaSAIL Media Group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Sofan Safari,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Pengembangan dan Model Pembelajaran Dalam Kurikulum 2013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>Syaikh Muhammad Bin Shalih Al-Utsaimin, 2010.Syarah Shahih Al-Bukhari Jilid 4, Jakarta: Darus Sunnah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Syaikh Salim bin Ied al-Hilali, 2005.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Syarah Riyadhush Shalihin, terj. Bamualim dan Geis Abd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Jakarta: Pustaka Imam Asy-Syafi’i,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Trianto, 2007.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Model-Model Pembelajaran Inovatif Berorientasi Kontruksvitis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Jakarta: Prestasi Pustaka.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_______, 2011.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Model Pembelajaran Terpadu Konsep</w:t>
      </w:r>
      <w:proofErr w:type="gramStart"/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,Strategi</w:t>
      </w:r>
      <w:proofErr w:type="gramEnd"/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Dan Implementasinya Dalam Kurikulum Tingkat Satuan Pendidikan (KTSP), 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Jakarta : Bumi Aksara.</w:t>
      </w:r>
    </w:p>
    <w:p w:rsidR="00BB6019" w:rsidRPr="003560F9" w:rsidRDefault="00BB6019" w:rsidP="003560F9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560F9">
        <w:rPr>
          <w:rFonts w:ascii="Times New Roman" w:hAnsi="Times New Roman" w:cs="Times New Roman"/>
          <w:sz w:val="24"/>
          <w:szCs w:val="24"/>
          <w:lang w:val="en-US"/>
        </w:rPr>
        <w:t xml:space="preserve">Zainal Aqib, 2013. </w:t>
      </w:r>
      <w:r w:rsidRPr="003560F9">
        <w:rPr>
          <w:rFonts w:ascii="Times New Roman" w:eastAsia="LinLibertineI" w:hAnsi="Times New Roman" w:cs="Times New Roman"/>
          <w:sz w:val="24"/>
          <w:szCs w:val="24"/>
          <w:lang w:val="en-US"/>
        </w:rPr>
        <w:t>Model-Model, Media, Dan Strategi Pembelajaran Kontektual Inovatif</w:t>
      </w:r>
      <w:r w:rsidRPr="003560F9">
        <w:rPr>
          <w:rFonts w:ascii="Times New Roman" w:hAnsi="Times New Roman" w:cs="Times New Roman"/>
          <w:sz w:val="24"/>
          <w:szCs w:val="24"/>
          <w:lang w:val="en-US"/>
        </w:rPr>
        <w:t>, Bandung; CV Rama Widya</w:t>
      </w:r>
    </w:p>
    <w:sectPr w:rsidR="00BB6019" w:rsidRPr="003560F9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7FD81B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D0410"/>
    <w:rsid w:val="000E608C"/>
    <w:rsid w:val="000F696F"/>
    <w:rsid w:val="0010019D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A10A6"/>
    <w:rsid w:val="001D7AD4"/>
    <w:rsid w:val="001E0191"/>
    <w:rsid w:val="00227B30"/>
    <w:rsid w:val="00260456"/>
    <w:rsid w:val="002745C4"/>
    <w:rsid w:val="00280782"/>
    <w:rsid w:val="00286099"/>
    <w:rsid w:val="00286A60"/>
    <w:rsid w:val="002B691C"/>
    <w:rsid w:val="002C07B1"/>
    <w:rsid w:val="002D3662"/>
    <w:rsid w:val="002D52F8"/>
    <w:rsid w:val="002D61CB"/>
    <w:rsid w:val="002E5A71"/>
    <w:rsid w:val="00305713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0F9"/>
    <w:rsid w:val="00356E66"/>
    <w:rsid w:val="00362567"/>
    <w:rsid w:val="003958D1"/>
    <w:rsid w:val="003A7D52"/>
    <w:rsid w:val="003B68D9"/>
    <w:rsid w:val="003D2352"/>
    <w:rsid w:val="003D7D6D"/>
    <w:rsid w:val="004036E0"/>
    <w:rsid w:val="00405544"/>
    <w:rsid w:val="00407E9A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32B40"/>
    <w:rsid w:val="00542102"/>
    <w:rsid w:val="00562792"/>
    <w:rsid w:val="00562AA9"/>
    <w:rsid w:val="00563480"/>
    <w:rsid w:val="00576728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1309"/>
    <w:rsid w:val="006A6AB9"/>
    <w:rsid w:val="006C19DB"/>
    <w:rsid w:val="007015EE"/>
    <w:rsid w:val="007075CA"/>
    <w:rsid w:val="00716E0A"/>
    <w:rsid w:val="007206FC"/>
    <w:rsid w:val="007243C2"/>
    <w:rsid w:val="00731017"/>
    <w:rsid w:val="0075195E"/>
    <w:rsid w:val="00790E67"/>
    <w:rsid w:val="00791638"/>
    <w:rsid w:val="0079337A"/>
    <w:rsid w:val="007A138E"/>
    <w:rsid w:val="007F1572"/>
    <w:rsid w:val="007F2FC2"/>
    <w:rsid w:val="00811D9A"/>
    <w:rsid w:val="0082246D"/>
    <w:rsid w:val="00827BED"/>
    <w:rsid w:val="00835DCD"/>
    <w:rsid w:val="008900C9"/>
    <w:rsid w:val="008911B2"/>
    <w:rsid w:val="008A7223"/>
    <w:rsid w:val="008A7444"/>
    <w:rsid w:val="008E5E43"/>
    <w:rsid w:val="008F121B"/>
    <w:rsid w:val="00916F95"/>
    <w:rsid w:val="009274F2"/>
    <w:rsid w:val="0093014A"/>
    <w:rsid w:val="00961E94"/>
    <w:rsid w:val="00971A0B"/>
    <w:rsid w:val="00977105"/>
    <w:rsid w:val="009B56EC"/>
    <w:rsid w:val="009D1128"/>
    <w:rsid w:val="009D1512"/>
    <w:rsid w:val="009D761E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823DC"/>
    <w:rsid w:val="00AD38E7"/>
    <w:rsid w:val="00AD75B9"/>
    <w:rsid w:val="00B03B4B"/>
    <w:rsid w:val="00B60D69"/>
    <w:rsid w:val="00B64415"/>
    <w:rsid w:val="00B86F53"/>
    <w:rsid w:val="00B90895"/>
    <w:rsid w:val="00B9700F"/>
    <w:rsid w:val="00BB2B0F"/>
    <w:rsid w:val="00BB6019"/>
    <w:rsid w:val="00BC3E47"/>
    <w:rsid w:val="00BD2F2B"/>
    <w:rsid w:val="00BD33EC"/>
    <w:rsid w:val="00BE52EE"/>
    <w:rsid w:val="00BE56A6"/>
    <w:rsid w:val="00C00F74"/>
    <w:rsid w:val="00C27E18"/>
    <w:rsid w:val="00C4229A"/>
    <w:rsid w:val="00C44FAD"/>
    <w:rsid w:val="00C45677"/>
    <w:rsid w:val="00C72CFA"/>
    <w:rsid w:val="00C72D35"/>
    <w:rsid w:val="00C732E9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15633"/>
    <w:rsid w:val="00D22470"/>
    <w:rsid w:val="00D94114"/>
    <w:rsid w:val="00D94FE6"/>
    <w:rsid w:val="00DA73F4"/>
    <w:rsid w:val="00DB52C4"/>
    <w:rsid w:val="00DB7FB3"/>
    <w:rsid w:val="00DC0C13"/>
    <w:rsid w:val="00DE6B6E"/>
    <w:rsid w:val="00E005A2"/>
    <w:rsid w:val="00E25D2C"/>
    <w:rsid w:val="00E40E09"/>
    <w:rsid w:val="00E47540"/>
    <w:rsid w:val="00E55E56"/>
    <w:rsid w:val="00EA7AA9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6DC5"/>
  <w15:docId w15:val="{A6079AA2-D9D4-4324-87E6-ED27A912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716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10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162</cp:revision>
  <dcterms:created xsi:type="dcterms:W3CDTF">2022-02-21T23:21:00Z</dcterms:created>
  <dcterms:modified xsi:type="dcterms:W3CDTF">2024-07-29T17:04:00Z</dcterms:modified>
</cp:coreProperties>
</file>